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8DB" w:rsidRPr="004107B8" w:rsidRDefault="00A968DB" w:rsidP="00A968DB">
      <w:pPr>
        <w:spacing w:before="152" w:line="249" w:lineRule="auto"/>
        <w:ind w:left="1520" w:right="4072"/>
        <w:rPr>
          <w:rFonts w:ascii="Arial" w:hAnsi="Arial"/>
          <w:sz w:val="18"/>
          <w:szCs w:val="18"/>
        </w:rPr>
      </w:pPr>
      <w:r w:rsidRPr="004107B8">
        <w:rPr>
          <w:noProof/>
          <w:sz w:val="18"/>
          <w:szCs w:val="18"/>
          <w:lang w:val="es-CL" w:eastAsia="es-CL"/>
        </w:rPr>
        <w:drawing>
          <wp:anchor distT="0" distB="0" distL="0" distR="0" simplePos="0" relativeHeight="251660288" behindDoc="0" locked="0" layoutInCell="1" allowOverlap="1" wp14:anchorId="0F3945FB" wp14:editId="233E58AC">
            <wp:simplePos x="0" y="0"/>
            <wp:positionH relativeFrom="page">
              <wp:posOffset>733425</wp:posOffset>
            </wp:positionH>
            <wp:positionV relativeFrom="paragraph">
              <wp:posOffset>6094</wp:posOffset>
            </wp:positionV>
            <wp:extent cx="676275" cy="68275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76275" cy="682758"/>
                    </a:xfrm>
                    <a:prstGeom prst="rect">
                      <a:avLst/>
                    </a:prstGeom>
                  </pic:spPr>
                </pic:pic>
              </a:graphicData>
            </a:graphic>
          </wp:anchor>
        </w:drawing>
      </w:r>
      <w:r w:rsidRPr="004107B8">
        <w:rPr>
          <w:rFonts w:ascii="Arial" w:hAnsi="Arial"/>
          <w:sz w:val="18"/>
          <w:szCs w:val="18"/>
        </w:rPr>
        <w:t xml:space="preserve">Colegio Nuestra Señora María Inmaculada del Bosque </w:t>
      </w:r>
      <w:bookmarkStart w:id="0" w:name="_GoBack"/>
      <w:bookmarkEnd w:id="0"/>
      <w:r w:rsidRPr="004107B8">
        <w:rPr>
          <w:rFonts w:ascii="Arial" w:hAnsi="Arial"/>
          <w:sz w:val="18"/>
          <w:szCs w:val="18"/>
        </w:rPr>
        <w:t>Departamento de Lengua y Literatura</w:t>
      </w:r>
    </w:p>
    <w:p w:rsidR="00A968DB" w:rsidRPr="004107B8" w:rsidRDefault="00A968DB" w:rsidP="00A968DB">
      <w:pPr>
        <w:spacing w:line="217" w:lineRule="exact"/>
        <w:ind w:left="1520"/>
        <w:rPr>
          <w:rFonts w:ascii="Arial"/>
          <w:sz w:val="18"/>
          <w:szCs w:val="18"/>
        </w:rPr>
      </w:pPr>
      <w:r w:rsidRPr="004107B8">
        <w:rPr>
          <w:rFonts w:ascii="Arial"/>
          <w:sz w:val="18"/>
          <w:szCs w:val="18"/>
        </w:rPr>
        <w:t>Profesor: Esteban Arriagada E.</w:t>
      </w:r>
    </w:p>
    <w:p w:rsidR="00A968DB" w:rsidRPr="004107B8" w:rsidRDefault="00A968DB" w:rsidP="00A968DB">
      <w:pPr>
        <w:spacing w:line="217" w:lineRule="exact"/>
        <w:ind w:left="1520"/>
        <w:rPr>
          <w:rFonts w:ascii="Arial"/>
          <w:sz w:val="18"/>
          <w:szCs w:val="18"/>
        </w:rPr>
      </w:pPr>
      <w:r w:rsidRPr="004107B8">
        <w:rPr>
          <w:rFonts w:ascii="Arial"/>
          <w:sz w:val="18"/>
          <w:szCs w:val="18"/>
        </w:rPr>
        <w:t>NM4</w:t>
      </w:r>
    </w:p>
    <w:p w:rsidR="00A968DB" w:rsidRPr="004107B8" w:rsidRDefault="00A968DB" w:rsidP="00A968DB">
      <w:pPr>
        <w:spacing w:line="217" w:lineRule="exact"/>
        <w:ind w:left="1520"/>
        <w:rPr>
          <w:rFonts w:ascii="Arial"/>
          <w:sz w:val="20"/>
        </w:rPr>
      </w:pPr>
    </w:p>
    <w:p w:rsidR="00A968DB" w:rsidRPr="004107B8" w:rsidRDefault="00A968DB" w:rsidP="00A968DB">
      <w:pPr>
        <w:ind w:left="3389" w:right="3373"/>
        <w:jc w:val="center"/>
        <w:rPr>
          <w:rFonts w:ascii="Arial" w:hAnsi="Arial"/>
          <w:b/>
          <w:i/>
          <w:sz w:val="24"/>
        </w:rPr>
      </w:pPr>
      <w:r>
        <w:rPr>
          <w:rFonts w:ascii="Arial" w:hAnsi="Arial"/>
          <w:b/>
          <w:i/>
          <w:sz w:val="24"/>
        </w:rPr>
        <w:t>Literatura e Identidad</w:t>
      </w:r>
    </w:p>
    <w:p w:rsidR="00A968DB" w:rsidRDefault="00A968DB" w:rsidP="00A968DB">
      <w:pPr>
        <w:pStyle w:val="Textoindependiente"/>
        <w:spacing w:before="7"/>
        <w:jc w:val="center"/>
        <w:rPr>
          <w:rFonts w:ascii="Arial" w:hAnsi="Arial"/>
          <w:b/>
          <w:i/>
        </w:rPr>
      </w:pPr>
      <w:r>
        <w:rPr>
          <w:rFonts w:ascii="Arial" w:hAnsi="Arial"/>
          <w:b/>
          <w:i/>
        </w:rPr>
        <w:t>Guía N° 8</w:t>
      </w:r>
    </w:p>
    <w:p w:rsidR="00A968DB" w:rsidRDefault="00A968DB" w:rsidP="00A968DB">
      <w:pPr>
        <w:pStyle w:val="Textoindependiente"/>
        <w:spacing w:before="7"/>
        <w:jc w:val="center"/>
        <w:rPr>
          <w:rFonts w:ascii="Arial"/>
          <w:b/>
          <w:i/>
          <w:sz w:val="21"/>
        </w:rPr>
      </w:pPr>
    </w:p>
    <w:p w:rsidR="00A968DB" w:rsidRPr="004107B8" w:rsidRDefault="00A968DB" w:rsidP="00A968DB">
      <w:pPr>
        <w:tabs>
          <w:tab w:val="left" w:pos="8560"/>
          <w:tab w:val="left" w:pos="9964"/>
        </w:tabs>
        <w:spacing w:before="93"/>
        <w:ind w:left="545"/>
        <w:rPr>
          <w:rFonts w:ascii="Arial" w:hAnsi="Arial" w:cs="Arial"/>
          <w:sz w:val="20"/>
          <w:szCs w:val="20"/>
        </w:rPr>
      </w:pPr>
      <w:r w:rsidRPr="004107B8">
        <w:rPr>
          <w:rFonts w:ascii="Arial" w:hAnsi="Arial" w:cs="Arial"/>
          <w:b/>
          <w:sz w:val="20"/>
          <w:szCs w:val="20"/>
        </w:rPr>
        <w:t xml:space="preserve">NOMBRE: </w:t>
      </w:r>
      <w:r w:rsidRPr="004107B8">
        <w:rPr>
          <w:rFonts w:ascii="Arial" w:hAnsi="Arial" w:cs="Arial"/>
          <w:b/>
          <w:sz w:val="20"/>
          <w:szCs w:val="20"/>
          <w:u w:val="single"/>
        </w:rPr>
        <w:t xml:space="preserve"> </w:t>
      </w:r>
      <w:r w:rsidRPr="004107B8">
        <w:rPr>
          <w:rFonts w:ascii="Arial" w:hAnsi="Arial" w:cs="Arial"/>
          <w:b/>
          <w:sz w:val="20"/>
          <w:szCs w:val="20"/>
          <w:u w:val="single"/>
        </w:rPr>
        <w:tab/>
        <w:t xml:space="preserve"> </w:t>
      </w:r>
      <w:r w:rsidRPr="004107B8">
        <w:rPr>
          <w:rFonts w:ascii="Arial" w:hAnsi="Arial" w:cs="Arial"/>
          <w:b/>
          <w:sz w:val="20"/>
          <w:szCs w:val="20"/>
        </w:rPr>
        <w:t>CURSO</w:t>
      </w:r>
      <w:r w:rsidRPr="004107B8">
        <w:rPr>
          <w:rFonts w:ascii="Arial" w:hAnsi="Arial" w:cs="Arial"/>
          <w:sz w:val="20"/>
          <w:szCs w:val="20"/>
        </w:rPr>
        <w:t>:</w:t>
      </w:r>
      <w:r w:rsidRPr="004107B8">
        <w:rPr>
          <w:rFonts w:ascii="Arial" w:hAnsi="Arial" w:cs="Arial"/>
          <w:spacing w:val="-8"/>
          <w:sz w:val="20"/>
          <w:szCs w:val="20"/>
        </w:rPr>
        <w:t xml:space="preserve"> </w:t>
      </w:r>
      <w:r w:rsidRPr="004107B8">
        <w:rPr>
          <w:rFonts w:ascii="Arial" w:hAnsi="Arial" w:cs="Arial"/>
          <w:sz w:val="20"/>
          <w:szCs w:val="20"/>
        </w:rPr>
        <w:t>4°</w:t>
      </w:r>
      <w:r w:rsidRPr="004107B8">
        <w:rPr>
          <w:rFonts w:ascii="Arial" w:hAnsi="Arial" w:cs="Arial"/>
          <w:sz w:val="20"/>
          <w:szCs w:val="20"/>
          <w:u w:val="single"/>
        </w:rPr>
        <w:t xml:space="preserve"> </w:t>
      </w:r>
      <w:r w:rsidRPr="004107B8">
        <w:rPr>
          <w:rFonts w:ascii="Arial" w:hAnsi="Arial" w:cs="Arial"/>
          <w:sz w:val="20"/>
          <w:szCs w:val="20"/>
          <w:u w:val="single"/>
        </w:rPr>
        <w:tab/>
      </w:r>
    </w:p>
    <w:p w:rsidR="00A968DB" w:rsidRPr="004107B8" w:rsidRDefault="00A968DB" w:rsidP="00A968DB">
      <w:pPr>
        <w:pStyle w:val="Textoindependiente"/>
        <w:rPr>
          <w:rFonts w:ascii="Arial" w:hAnsi="Arial" w:cs="Arial"/>
          <w:sz w:val="20"/>
          <w:szCs w:val="20"/>
        </w:rPr>
      </w:pPr>
    </w:p>
    <w:p w:rsidR="00A968DB" w:rsidRPr="004107B8" w:rsidRDefault="00A968DB" w:rsidP="00A968DB">
      <w:pPr>
        <w:pStyle w:val="Textoindependiente"/>
        <w:rPr>
          <w:rFonts w:ascii="Arial" w:hAnsi="Arial" w:cs="Arial"/>
          <w:sz w:val="20"/>
          <w:szCs w:val="20"/>
        </w:rPr>
      </w:pPr>
      <w:r>
        <w:rPr>
          <w:rFonts w:ascii="Arial" w:hAnsi="Arial" w:cs="Arial"/>
          <w:noProof/>
          <w:sz w:val="20"/>
          <w:szCs w:val="20"/>
          <w:lang w:val="es-CL" w:eastAsia="es-CL"/>
        </w:rPr>
        <mc:AlternateContent>
          <mc:Choice Requires="wpg">
            <w:drawing>
              <wp:anchor distT="0" distB="0" distL="114300" distR="114300" simplePos="0" relativeHeight="251659264" behindDoc="0" locked="0" layoutInCell="1" allowOverlap="1">
                <wp:simplePos x="0" y="0"/>
                <wp:positionH relativeFrom="page">
                  <wp:posOffset>619125</wp:posOffset>
                </wp:positionH>
                <wp:positionV relativeFrom="paragraph">
                  <wp:posOffset>26035</wp:posOffset>
                </wp:positionV>
                <wp:extent cx="6581775" cy="1717040"/>
                <wp:effectExtent l="9525" t="8890" r="0" b="762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1717040"/>
                          <a:chOff x="975" y="1076"/>
                          <a:chExt cx="10365" cy="3315"/>
                        </a:xfrm>
                      </wpg:grpSpPr>
                      <wps:wsp>
                        <wps:cNvPr id="6" name="Freeform 3"/>
                        <wps:cNvSpPr>
                          <a:spLocks/>
                        </wps:cNvSpPr>
                        <wps:spPr bwMode="auto">
                          <a:xfrm>
                            <a:off x="975" y="1075"/>
                            <a:ext cx="10365" cy="3315"/>
                          </a:xfrm>
                          <a:custGeom>
                            <a:avLst/>
                            <a:gdLst>
                              <a:gd name="T0" fmla="+- 0 11340 975"/>
                              <a:gd name="T1" fmla="*/ T0 w 10365"/>
                              <a:gd name="T2" fmla="+- 0 1076 1076"/>
                              <a:gd name="T3" fmla="*/ 1076 h 3315"/>
                              <a:gd name="T4" fmla="+- 0 11325 975"/>
                              <a:gd name="T5" fmla="*/ T4 w 10365"/>
                              <a:gd name="T6" fmla="+- 0 1076 1076"/>
                              <a:gd name="T7" fmla="*/ 1076 h 3315"/>
                              <a:gd name="T8" fmla="+- 0 11325 975"/>
                              <a:gd name="T9" fmla="*/ T8 w 10365"/>
                              <a:gd name="T10" fmla="+- 0 1091 1076"/>
                              <a:gd name="T11" fmla="*/ 1091 h 3315"/>
                              <a:gd name="T12" fmla="+- 0 11325 975"/>
                              <a:gd name="T13" fmla="*/ T12 w 10365"/>
                              <a:gd name="T14" fmla="+- 0 4376 1076"/>
                              <a:gd name="T15" fmla="*/ 4376 h 3315"/>
                              <a:gd name="T16" fmla="+- 0 5775 975"/>
                              <a:gd name="T17" fmla="*/ T16 w 10365"/>
                              <a:gd name="T18" fmla="+- 0 4376 1076"/>
                              <a:gd name="T19" fmla="*/ 4376 h 3315"/>
                              <a:gd name="T20" fmla="+- 0 5775 975"/>
                              <a:gd name="T21" fmla="*/ T20 w 10365"/>
                              <a:gd name="T22" fmla="+- 0 1091 1076"/>
                              <a:gd name="T23" fmla="*/ 1091 h 3315"/>
                              <a:gd name="T24" fmla="+- 0 11325 975"/>
                              <a:gd name="T25" fmla="*/ T24 w 10365"/>
                              <a:gd name="T26" fmla="+- 0 1091 1076"/>
                              <a:gd name="T27" fmla="*/ 1091 h 3315"/>
                              <a:gd name="T28" fmla="+- 0 11325 975"/>
                              <a:gd name="T29" fmla="*/ T28 w 10365"/>
                              <a:gd name="T30" fmla="+- 0 1076 1076"/>
                              <a:gd name="T31" fmla="*/ 1076 h 3315"/>
                              <a:gd name="T32" fmla="+- 0 5775 975"/>
                              <a:gd name="T33" fmla="*/ T32 w 10365"/>
                              <a:gd name="T34" fmla="+- 0 1076 1076"/>
                              <a:gd name="T35" fmla="*/ 1076 h 3315"/>
                              <a:gd name="T36" fmla="+- 0 5760 975"/>
                              <a:gd name="T37" fmla="*/ T36 w 10365"/>
                              <a:gd name="T38" fmla="+- 0 1076 1076"/>
                              <a:gd name="T39" fmla="*/ 1076 h 3315"/>
                              <a:gd name="T40" fmla="+- 0 975 975"/>
                              <a:gd name="T41" fmla="*/ T40 w 10365"/>
                              <a:gd name="T42" fmla="+- 0 1076 1076"/>
                              <a:gd name="T43" fmla="*/ 1076 h 3315"/>
                              <a:gd name="T44" fmla="+- 0 975 975"/>
                              <a:gd name="T45" fmla="*/ T44 w 10365"/>
                              <a:gd name="T46" fmla="+- 0 1091 1076"/>
                              <a:gd name="T47" fmla="*/ 1091 h 3315"/>
                              <a:gd name="T48" fmla="+- 0 5760 975"/>
                              <a:gd name="T49" fmla="*/ T48 w 10365"/>
                              <a:gd name="T50" fmla="+- 0 1091 1076"/>
                              <a:gd name="T51" fmla="*/ 1091 h 3315"/>
                              <a:gd name="T52" fmla="+- 0 5760 975"/>
                              <a:gd name="T53" fmla="*/ T52 w 10365"/>
                              <a:gd name="T54" fmla="+- 0 4376 1076"/>
                              <a:gd name="T55" fmla="*/ 4376 h 3315"/>
                              <a:gd name="T56" fmla="+- 0 975 975"/>
                              <a:gd name="T57" fmla="*/ T56 w 10365"/>
                              <a:gd name="T58" fmla="+- 0 4376 1076"/>
                              <a:gd name="T59" fmla="*/ 4376 h 3315"/>
                              <a:gd name="T60" fmla="+- 0 975 975"/>
                              <a:gd name="T61" fmla="*/ T60 w 10365"/>
                              <a:gd name="T62" fmla="+- 0 4391 1076"/>
                              <a:gd name="T63" fmla="*/ 4391 h 3315"/>
                              <a:gd name="T64" fmla="+- 0 5760 975"/>
                              <a:gd name="T65" fmla="*/ T64 w 10365"/>
                              <a:gd name="T66" fmla="+- 0 4391 1076"/>
                              <a:gd name="T67" fmla="*/ 4391 h 3315"/>
                              <a:gd name="T68" fmla="+- 0 5775 975"/>
                              <a:gd name="T69" fmla="*/ T68 w 10365"/>
                              <a:gd name="T70" fmla="+- 0 4391 1076"/>
                              <a:gd name="T71" fmla="*/ 4391 h 3315"/>
                              <a:gd name="T72" fmla="+- 0 11325 975"/>
                              <a:gd name="T73" fmla="*/ T72 w 10365"/>
                              <a:gd name="T74" fmla="+- 0 4391 1076"/>
                              <a:gd name="T75" fmla="*/ 4391 h 3315"/>
                              <a:gd name="T76" fmla="+- 0 11340 975"/>
                              <a:gd name="T77" fmla="*/ T76 w 10365"/>
                              <a:gd name="T78" fmla="+- 0 4391 1076"/>
                              <a:gd name="T79" fmla="*/ 4391 h 3315"/>
                              <a:gd name="T80" fmla="+- 0 11340 975"/>
                              <a:gd name="T81" fmla="*/ T80 w 10365"/>
                              <a:gd name="T82" fmla="+- 0 4376 1076"/>
                              <a:gd name="T83" fmla="*/ 4376 h 3315"/>
                              <a:gd name="T84" fmla="+- 0 11340 975"/>
                              <a:gd name="T85" fmla="*/ T84 w 10365"/>
                              <a:gd name="T86" fmla="+- 0 1091 1076"/>
                              <a:gd name="T87" fmla="*/ 1091 h 3315"/>
                              <a:gd name="T88" fmla="+- 0 11340 975"/>
                              <a:gd name="T89" fmla="*/ T88 w 10365"/>
                              <a:gd name="T90" fmla="+- 0 1076 1076"/>
                              <a:gd name="T91" fmla="*/ 1076 h 3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365" h="3315">
                                <a:moveTo>
                                  <a:pt x="10365" y="0"/>
                                </a:moveTo>
                                <a:lnTo>
                                  <a:pt x="10350" y="0"/>
                                </a:lnTo>
                                <a:lnTo>
                                  <a:pt x="10350" y="15"/>
                                </a:lnTo>
                                <a:lnTo>
                                  <a:pt x="10350" y="3300"/>
                                </a:lnTo>
                                <a:lnTo>
                                  <a:pt x="4800" y="3300"/>
                                </a:lnTo>
                                <a:lnTo>
                                  <a:pt x="4800" y="15"/>
                                </a:lnTo>
                                <a:lnTo>
                                  <a:pt x="10350" y="15"/>
                                </a:lnTo>
                                <a:lnTo>
                                  <a:pt x="10350" y="0"/>
                                </a:lnTo>
                                <a:lnTo>
                                  <a:pt x="4800" y="0"/>
                                </a:lnTo>
                                <a:lnTo>
                                  <a:pt x="4785" y="0"/>
                                </a:lnTo>
                                <a:lnTo>
                                  <a:pt x="0" y="0"/>
                                </a:lnTo>
                                <a:lnTo>
                                  <a:pt x="0" y="15"/>
                                </a:lnTo>
                                <a:lnTo>
                                  <a:pt x="4785" y="15"/>
                                </a:lnTo>
                                <a:lnTo>
                                  <a:pt x="4785" y="3300"/>
                                </a:lnTo>
                                <a:lnTo>
                                  <a:pt x="0" y="3300"/>
                                </a:lnTo>
                                <a:lnTo>
                                  <a:pt x="0" y="3315"/>
                                </a:lnTo>
                                <a:lnTo>
                                  <a:pt x="4785" y="3315"/>
                                </a:lnTo>
                                <a:lnTo>
                                  <a:pt x="4800" y="3315"/>
                                </a:lnTo>
                                <a:lnTo>
                                  <a:pt x="10350" y="3315"/>
                                </a:lnTo>
                                <a:lnTo>
                                  <a:pt x="10365" y="3315"/>
                                </a:lnTo>
                                <a:lnTo>
                                  <a:pt x="10365" y="3300"/>
                                </a:lnTo>
                                <a:lnTo>
                                  <a:pt x="10365" y="15"/>
                                </a:lnTo>
                                <a:lnTo>
                                  <a:pt x="10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Text Box 4"/>
                        <wps:cNvSpPr txBox="1">
                          <a:spLocks noChangeArrowheads="1"/>
                        </wps:cNvSpPr>
                        <wps:spPr bwMode="auto">
                          <a:xfrm>
                            <a:off x="6765" y="2874"/>
                            <a:ext cx="385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8DB" w:rsidRDefault="00A968DB" w:rsidP="00A968DB">
                              <w:pPr>
                                <w:spacing w:line="244" w:lineRule="exact"/>
                              </w:pPr>
                              <w:r>
                                <w:t>Revisa las notas con información adicional.</w:t>
                              </w:r>
                            </w:p>
                          </w:txbxContent>
                        </wps:txbx>
                        <wps:bodyPr rot="0" vert="horz" wrap="square" lIns="0" tIns="0" rIns="0" bIns="0" anchor="t" anchorCtr="0" upright="1">
                          <a:noAutofit/>
                        </wps:bodyPr>
                      </wps:wsp>
                      <wps:wsp>
                        <wps:cNvPr id="8" name="Text Box 5"/>
                        <wps:cNvSpPr txBox="1">
                          <a:spLocks noChangeArrowheads="1"/>
                        </wps:cNvSpPr>
                        <wps:spPr bwMode="auto">
                          <a:xfrm>
                            <a:off x="6045" y="2889"/>
                            <a:ext cx="14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8DB" w:rsidRDefault="00A968DB" w:rsidP="00A968DB">
                              <w:pPr>
                                <w:spacing w:line="223" w:lineRule="exact"/>
                                <w:rPr>
                                  <w:rFonts w:ascii="Arial" w:hAnsi="Arial"/>
                                  <w:sz w:val="20"/>
                                </w:rPr>
                              </w:pPr>
                              <w:r>
                                <w:rPr>
                                  <w:rFonts w:ascii="Arial" w:hAnsi="Arial"/>
                                  <w:sz w:val="20"/>
                                </w:rPr>
                                <w:t>●</w:t>
                              </w:r>
                            </w:p>
                          </w:txbxContent>
                        </wps:txbx>
                        <wps:bodyPr rot="0" vert="horz" wrap="square" lIns="0" tIns="0" rIns="0" bIns="0" anchor="t" anchorCtr="0" upright="1">
                          <a:noAutofit/>
                        </wps:bodyPr>
                      </wps:wsp>
                      <wps:wsp>
                        <wps:cNvPr id="9" name="Text Box 6"/>
                        <wps:cNvSpPr txBox="1">
                          <a:spLocks noChangeArrowheads="1"/>
                        </wps:cNvSpPr>
                        <wps:spPr bwMode="auto">
                          <a:xfrm>
                            <a:off x="6045" y="2109"/>
                            <a:ext cx="5193"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8DB" w:rsidRDefault="00A968DB" w:rsidP="00A968DB">
                              <w:pPr>
                                <w:spacing w:line="242" w:lineRule="auto"/>
                              </w:pPr>
                              <w:proofErr w:type="gramStart"/>
                              <w:r>
                                <w:t>facilitar</w:t>
                              </w:r>
                              <w:proofErr w:type="gramEnd"/>
                              <w:r>
                                <w:t xml:space="preserve"> la comprensión de los textos y fomentar el pensamiento crítico.</w:t>
                              </w:r>
                            </w:p>
                          </w:txbxContent>
                        </wps:txbx>
                        <wps:bodyPr rot="0" vert="horz" wrap="square" lIns="0" tIns="0" rIns="0" bIns="0" anchor="t" anchorCtr="0" upright="1">
                          <a:noAutofit/>
                        </wps:bodyPr>
                      </wps:wsp>
                      <wps:wsp>
                        <wps:cNvPr id="10" name="Text Box 7"/>
                        <wps:cNvSpPr txBox="1">
                          <a:spLocks noChangeArrowheads="1"/>
                        </wps:cNvSpPr>
                        <wps:spPr bwMode="auto">
                          <a:xfrm>
                            <a:off x="6765" y="1854"/>
                            <a:ext cx="447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8DB" w:rsidRDefault="00A968DB" w:rsidP="00A968DB">
                              <w:pPr>
                                <w:spacing w:line="244" w:lineRule="exact"/>
                              </w:pPr>
                              <w:r>
                                <w:t>Responde a las actividades propuestas para</w:t>
                              </w:r>
                            </w:p>
                          </w:txbxContent>
                        </wps:txbx>
                        <wps:bodyPr rot="0" vert="horz" wrap="square" lIns="0" tIns="0" rIns="0" bIns="0" anchor="t" anchorCtr="0" upright="1">
                          <a:noAutofit/>
                        </wps:bodyPr>
                      </wps:wsp>
                      <wps:wsp>
                        <wps:cNvPr id="11" name="Text Box 8"/>
                        <wps:cNvSpPr txBox="1">
                          <a:spLocks noChangeArrowheads="1"/>
                        </wps:cNvSpPr>
                        <wps:spPr bwMode="auto">
                          <a:xfrm>
                            <a:off x="6045" y="1851"/>
                            <a:ext cx="15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8DB" w:rsidRDefault="00A968DB" w:rsidP="00A968DB">
                              <w:pPr>
                                <w:spacing w:line="246" w:lineRule="exact"/>
                                <w:rPr>
                                  <w:rFonts w:ascii="Arial" w:hAnsi="Arial"/>
                                </w:rPr>
                              </w:pPr>
                              <w:r>
                                <w:rPr>
                                  <w:rFonts w:ascii="Arial" w:hAnsi="Arial"/>
                                </w:rPr>
                                <w:t>●</w:t>
                              </w:r>
                            </w:p>
                          </w:txbxContent>
                        </wps:txbx>
                        <wps:bodyPr rot="0" vert="horz" wrap="square" lIns="0" tIns="0" rIns="0" bIns="0" anchor="t" anchorCtr="0" upright="1">
                          <a:noAutofit/>
                        </wps:bodyPr>
                      </wps:wsp>
                      <wps:wsp>
                        <wps:cNvPr id="12" name="Text Box 9"/>
                        <wps:cNvSpPr txBox="1">
                          <a:spLocks noChangeArrowheads="1"/>
                        </wps:cNvSpPr>
                        <wps:spPr bwMode="auto">
                          <a:xfrm>
                            <a:off x="5865" y="1104"/>
                            <a:ext cx="325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8DB" w:rsidRPr="00A968DB" w:rsidRDefault="00A968DB" w:rsidP="00A968DB">
                              <w:pPr>
                                <w:spacing w:line="244" w:lineRule="exact"/>
                                <w:rPr>
                                  <w:rFonts w:ascii="Arial" w:hAnsi="Arial" w:cs="Arial"/>
                                  <w:b/>
                                  <w:sz w:val="20"/>
                                  <w:szCs w:val="20"/>
                                </w:rPr>
                              </w:pPr>
                              <w:r>
                                <w:rPr>
                                  <w:spacing w:val="-55"/>
                                  <w:u w:val="single"/>
                                </w:rPr>
                                <w:t xml:space="preserve"> </w:t>
                              </w:r>
                              <w:r w:rsidRPr="00A968DB">
                                <w:rPr>
                                  <w:rFonts w:ascii="Arial" w:hAnsi="Arial" w:cs="Arial"/>
                                  <w:b/>
                                  <w:sz w:val="20"/>
                                  <w:szCs w:val="20"/>
                                  <w:u w:val="single"/>
                                </w:rPr>
                                <w:t>Instrucciones generales:</w:t>
                              </w:r>
                            </w:p>
                            <w:p w:rsidR="00A968DB" w:rsidRDefault="00A968DB" w:rsidP="00A968DB">
                              <w:pPr>
                                <w:tabs>
                                  <w:tab w:val="left" w:pos="899"/>
                                  <w:tab w:val="left" w:pos="900"/>
                                </w:tabs>
                                <w:spacing w:before="1"/>
                              </w:pPr>
                              <w:r>
                                <w:t>.</w:t>
                              </w:r>
                            </w:p>
                            <w:p w:rsidR="00A968DB" w:rsidRDefault="00A968DB" w:rsidP="00A968DB">
                              <w:pPr>
                                <w:spacing w:line="244" w:lineRule="exact"/>
                              </w:pPr>
                            </w:p>
                          </w:txbxContent>
                        </wps:txbx>
                        <wps:bodyPr rot="0" vert="horz" wrap="square" lIns="0" tIns="0" rIns="0" bIns="0" anchor="t" anchorCtr="0" upright="1">
                          <a:noAutofit/>
                        </wps:bodyPr>
                      </wps:wsp>
                      <wps:wsp>
                        <wps:cNvPr id="13" name="Text Box 10"/>
                        <wps:cNvSpPr txBox="1">
                          <a:spLocks noChangeArrowheads="1"/>
                        </wps:cNvSpPr>
                        <wps:spPr bwMode="auto">
                          <a:xfrm>
                            <a:off x="982" y="1083"/>
                            <a:ext cx="4785" cy="3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968DB" w:rsidRPr="004107B8" w:rsidRDefault="00A968DB" w:rsidP="00A968DB">
                              <w:pPr>
                                <w:spacing w:before="4" w:line="246" w:lineRule="exact"/>
                                <w:ind w:left="90"/>
                                <w:rPr>
                                  <w:rFonts w:ascii="Arial" w:hAnsi="Arial" w:cs="Arial"/>
                                  <w:b/>
                                  <w:sz w:val="20"/>
                                  <w:szCs w:val="20"/>
                                </w:rPr>
                              </w:pPr>
                              <w:r>
                                <w:rPr>
                                  <w:spacing w:val="-55"/>
                                  <w:u w:val="single"/>
                                </w:rPr>
                                <w:t xml:space="preserve"> </w:t>
                              </w:r>
                              <w:r w:rsidRPr="004107B8">
                                <w:rPr>
                                  <w:rFonts w:ascii="Arial" w:hAnsi="Arial" w:cs="Arial"/>
                                  <w:b/>
                                  <w:sz w:val="20"/>
                                  <w:szCs w:val="20"/>
                                  <w:u w:val="single"/>
                                </w:rPr>
                                <w:t>Objetivo</w:t>
                              </w:r>
                              <w:r w:rsidRPr="004107B8">
                                <w:rPr>
                                  <w:rFonts w:ascii="Arial" w:hAnsi="Arial" w:cs="Arial"/>
                                  <w:b/>
                                  <w:sz w:val="20"/>
                                  <w:szCs w:val="20"/>
                                </w:rPr>
                                <w:t>:</w:t>
                              </w:r>
                            </w:p>
                            <w:p w:rsidR="00A968DB" w:rsidRPr="004107B8" w:rsidRDefault="00A968DB" w:rsidP="00A968DB">
                              <w:pPr>
                                <w:spacing w:line="242" w:lineRule="auto"/>
                                <w:ind w:left="90"/>
                                <w:rPr>
                                  <w:rFonts w:ascii="Arial" w:hAnsi="Arial" w:cs="Arial"/>
                                  <w:sz w:val="20"/>
                                  <w:szCs w:val="20"/>
                                </w:rPr>
                              </w:pPr>
                              <w:r w:rsidRPr="004107B8">
                                <w:rPr>
                                  <w:rFonts w:ascii="Arial" w:hAnsi="Arial" w:cs="Arial"/>
                                  <w:sz w:val="20"/>
                                  <w:szCs w:val="20"/>
                                </w:rPr>
                                <w:t>Comprender los fenómenos sociales actuales como constructores de la identidad nacional</w:t>
                              </w:r>
                            </w:p>
                            <w:p w:rsidR="00A968DB" w:rsidRPr="004107B8" w:rsidRDefault="00A968DB" w:rsidP="00A968DB">
                              <w:pPr>
                                <w:spacing w:before="6"/>
                                <w:rPr>
                                  <w:rFonts w:ascii="Arial" w:hAnsi="Arial" w:cs="Arial"/>
                                  <w:sz w:val="20"/>
                                  <w:szCs w:val="20"/>
                                </w:rPr>
                              </w:pPr>
                            </w:p>
                            <w:p w:rsidR="00A968DB" w:rsidRPr="004107B8" w:rsidRDefault="00A968DB" w:rsidP="00A968DB">
                              <w:pPr>
                                <w:ind w:left="90"/>
                                <w:rPr>
                                  <w:rFonts w:ascii="Arial" w:hAnsi="Arial" w:cs="Arial"/>
                                  <w:b/>
                                  <w:sz w:val="20"/>
                                  <w:szCs w:val="20"/>
                                </w:rPr>
                              </w:pPr>
                              <w:r w:rsidRPr="004107B8">
                                <w:rPr>
                                  <w:rFonts w:ascii="Arial" w:hAnsi="Arial" w:cs="Arial"/>
                                  <w:spacing w:val="-55"/>
                                  <w:sz w:val="20"/>
                                  <w:szCs w:val="20"/>
                                  <w:u w:val="single"/>
                                </w:rPr>
                                <w:t xml:space="preserve"> </w:t>
                              </w:r>
                              <w:r w:rsidRPr="004107B8">
                                <w:rPr>
                                  <w:rFonts w:ascii="Arial" w:hAnsi="Arial" w:cs="Arial"/>
                                  <w:b/>
                                  <w:sz w:val="20"/>
                                  <w:szCs w:val="20"/>
                                  <w:u w:val="single"/>
                                </w:rPr>
                                <w:t>Aprendizaje esperado</w:t>
                              </w:r>
                            </w:p>
                            <w:p w:rsidR="00A968DB" w:rsidRPr="004107B8" w:rsidRDefault="00A968DB" w:rsidP="00A968DB">
                              <w:pPr>
                                <w:numPr>
                                  <w:ilvl w:val="0"/>
                                  <w:numId w:val="2"/>
                                </w:numPr>
                                <w:tabs>
                                  <w:tab w:val="left" w:pos="307"/>
                                </w:tabs>
                                <w:spacing w:line="242" w:lineRule="auto"/>
                                <w:ind w:right="111" w:firstLine="0"/>
                                <w:jc w:val="both"/>
                                <w:rPr>
                                  <w:rFonts w:ascii="Arial" w:hAnsi="Arial" w:cs="Arial"/>
                                  <w:sz w:val="20"/>
                                  <w:szCs w:val="20"/>
                                </w:rPr>
                              </w:pPr>
                              <w:r w:rsidRPr="004107B8">
                                <w:rPr>
                                  <w:rFonts w:ascii="Arial" w:hAnsi="Arial" w:cs="Arial"/>
                                  <w:sz w:val="20"/>
                                  <w:szCs w:val="20"/>
                                </w:rPr>
                                <w:t>Valorar la relación con el otro como un factor de búsqueda y desarrollo de una identidad personal propia.</w:t>
                              </w:r>
                            </w:p>
                            <w:p w:rsidR="00A968DB" w:rsidRPr="004107B8" w:rsidRDefault="00A968DB" w:rsidP="00A968DB">
                              <w:pPr>
                                <w:numPr>
                                  <w:ilvl w:val="0"/>
                                  <w:numId w:val="2"/>
                                </w:numPr>
                                <w:tabs>
                                  <w:tab w:val="left" w:pos="407"/>
                                </w:tabs>
                                <w:spacing w:line="242" w:lineRule="auto"/>
                                <w:ind w:right="112" w:firstLine="0"/>
                                <w:jc w:val="both"/>
                                <w:rPr>
                                  <w:rFonts w:ascii="Arial" w:hAnsi="Arial" w:cs="Arial"/>
                                  <w:sz w:val="20"/>
                                  <w:szCs w:val="20"/>
                                </w:rPr>
                              </w:pPr>
                              <w:r w:rsidRPr="004107B8">
                                <w:rPr>
                                  <w:rFonts w:ascii="Arial" w:hAnsi="Arial" w:cs="Arial"/>
                                  <w:sz w:val="20"/>
                                  <w:szCs w:val="20"/>
                                </w:rPr>
                                <w:t>Investigación acerca del papel de la literatura y el arte como expresión de la identidad</w:t>
                              </w:r>
                              <w:r w:rsidRPr="004107B8">
                                <w:rPr>
                                  <w:rFonts w:ascii="Arial" w:hAnsi="Arial" w:cs="Arial"/>
                                  <w:spacing w:val="-22"/>
                                  <w:sz w:val="20"/>
                                  <w:szCs w:val="20"/>
                                </w:rPr>
                                <w:t xml:space="preserve"> </w:t>
                              </w:r>
                              <w:r w:rsidRPr="004107B8">
                                <w:rPr>
                                  <w:rFonts w:ascii="Arial" w:hAnsi="Arial" w:cs="Arial"/>
                                  <w:sz w:val="20"/>
                                  <w:szCs w:val="20"/>
                                </w:rPr>
                                <w:t>cultural.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 o:spid="_x0000_s1026" style="position:absolute;margin-left:48.75pt;margin-top:2.05pt;width:518.25pt;height:135.2pt;z-index:251659264;mso-position-horizontal-relative:page" coordorigin="975,1076" coordsize="10365,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GexggAACo5AAAOAAAAZHJzL2Uyb0RvYy54bWzsW9uO2zgSfV9g/kHQ4wwc60LdjDiDpN0O&#10;FsjODDDaD1DL8gVjS1pJ3XZ2sf++VUXSTSqmrCST3p0d+8GWrWOyyMM6LFbZr388HfbWU9G0u6qc&#10;2+4rx7aKMq9Wu3Izt/+eLiexbbVdVq6yfVUWc/tj0do/vvnuL6+P9azwqm21XxWNBY2U7exYz+1t&#10;19Wz6bTNt8Uha19VdVHCzXXVHLIO3jab6arJjtD6YT/1HCecHqtmVTdVXrQtfLrgN+031P56XeTd&#10;z+t1W3TWfm6DbR09N/T8gM/TN6+z2abJ6u0uF2ZkX2DFIduV0Om5qUXWZdZjs/ukqcMub6q2Wnev&#10;8uowrdbrXV7QGGA0rtMbzfumeqxpLJvZcVOfpwmmtjdPX9xs/tPTL421W83twLbK7AAUvW8e68oK&#10;cGqO9WYGiPdN/Wv9S8PHB5cfqvy3Fm5P+/fx/YaDrYfj36oVNJc9dhVNzWndHLAJGLR1IgY+nhko&#10;Tp2Vw4dhELtRBKbkcM+N3MhhgqN8C0Ti9xK8jXedKOT05dt78XXX8UPxZd93aQjTbMY7JmOFcTgy&#10;WG/t85S2Xzelv26zuiCmWpwwMaWhnNJlUxS4hi2fzyqB5JS26nwqd9DEFqb96kwqM0JDzmZyOofm&#10;I5vlj233vqiIlOzpQ9txZ1jBFVG9EgsiBcdZH/bgFz9MLMdyXZ85FnYq8BLmStj3Uyt1rKPFu++h&#10;PInijQGLgJNUbs59+hIGjeF9a2tJSsHLzjAmYdI0L7hkGiwKPgI0jZlMA77UcZpMiyRs2DRQPrU1&#10;179sWiJhaFpsMs3tceAk7sVpc1USXERdnje3R4PJOlflIXU9o306Ecw30ApO+cwEoQz26VwEIAqX&#10;eHVVLlI3NJqnk2E2T2VjwDxPp8NknqeykXpmn+ixYWLXU9kYYNfT2QCPvbz2PJWN1DM6hqezQT1f&#10;clpPpWPIPp0Os30qHaln9A5fp4P04pJ9vsrHgKr4Oh8men2VjtQ3Ooffo8MkLL5Kx5B5Oh1BFF7U&#10;Y19lI/WNzuH32DCap7IxYB5s2arywU5xyXWZykUKO4phv2A6F9QvPvV3H6aSMWSdTobJOpWKlBk9&#10;g+lUGD2DqVwMeAbTuTBRy1QqUmZ0jECnwmheoJIxYF6gk2EyL1C5SAOjYwQ6F0ZZDlQ2BmQ50Nkw&#10;cBuoXKSB0S8CnQuzdSoZA9aFOhkG60KVihQ82+AXoU4F8w0RQahyQajLO26oc2GiFuPr51AqNDpG&#10;qFNhNk8lY8g8nQyTJIcqF2lodIxI58JoXqSyMWBepLNh3NEilY00MnpGpLNhtk+lY8g+nQ5jDB+p&#10;dKQQxBlWX6TTYbZP5WPAvljnw2hfrPKRxkbviHU+jL4bq3wM+G6s82G2T+UjjY3uEff4MEV8scrH&#10;gDDHOh9m+1Q+0tjoH0mPD1NMkKh89HZdOHpv5GEy28rzZX4qxQETrqwM80QO5QfqqsXzfQotwvE+&#10;paMyNAEoPI0awDDdCI4wGrgKhrEjGM5IY9B49CG4zCMMW4JHEYIno1rHowHCIaQfYwxG6gQfN1JP&#10;DBUC3jGtYyCLrUMAOgouhuqPGypGetg6RGhjWmdiqBAyjYKLoUIIMwaOoQkaAyHFKLgYajBuqLh5&#10;Y+uw6Y5pHTdTgo8bKm5uCIdNaUzruNcQfNxQUfoJPm6oqMQIBwUdY0wshgqCNgouhgr6osC5hwv5&#10;aCC520/rNrYFad0H/E42q7MOVUdeWkdMGlKCcDu3KZmEtw7VU5FWBOpQfwQEhkaZR+jyGbEve0iM&#10;rxWkvC9fa9miwJ1TkhIgX/tA33dk7xIiXzmUxQDArscjR3c+GjjSxCuwSCyNYdiYieaYK+Yz2d9Y&#10;3NUZHkmEhI3v9xryeQ1cQcKaFitQ5lBhWcsFJV/Pa1Co0mdBryzXZ6e6bqnovr8c8n3VFlwL0LFp&#10;uz97OAqDks1uq/1utdzt9+jWbbN5uNs31lOGNSB6CE3RYHsKM8oKv8a74Z9ALl2ICGbVqabzr8T1&#10;mPPOSybLMI4mbMmCSRI58cRxk3dJ6LCELZb/xqDGZbPtbrUqyg+7spD1JZeNKzaIShevDFGFCSUs&#10;CSAWoHF9wSChoFSuSBy3Rba6F9ddttvz66luMU0yDFu+0kRAIYUXJngV5aFafYQiRVPx2hrUAuFi&#10;WzX/tK0j1NXmdvuPx6wpbGv/1xKqLInLMD/U0RsWRJhJbdQ7D+qdrMyhqbnd2RAp4uVdx4t3j3Wz&#10;22yhJ5fmoqzeQplpvcMSBtnHrRJvoNDzQhUf2EJ5ES3FxfKuOlkM1xrOGJSFsOJjdSf4WNotaj9W&#10;Wd1tIRQu3jZNdURqYKb4zqd8lbczqiQURsKLvBhOkkQ4GoQlNj/GrAvW1zxGt8B3ZGmubnhFyMKL&#10;uY07LE2vrA4BVEJwBZ6dBcVE+4DkBT+BXj/1Hie5j+9jNmFeeD9hzmIxebu8Y5Nw6UbBwl/c3S1c&#10;3XvQJ7/ee4adZkmPT5VBcQmuKDA2cgleZvuDC8Jh10H9fb87zG3YTeDBF8vvpg7d6eEkHOAzheIs&#10;EmeBgAsuDnDxRxMGOJ73hIGCcsW7X0gYHHG88uKY4nylWIznNNIFKB+hjt50ASOGmy58K12gn53Q&#10;Lodu8KeWBzjt9uSB6lv/RXmAXKMeNwRuAvkE1AeWyAzBLW646cO3ixtIHzxchX96fcCf//QEgvJo&#10;Ly8Q8mDh4jFCO1gwhsWy28Gin3K4BRDfNICg9PNNIMD1egIRS+V82cyDPGCAQFBspxwwsPbC9YGi&#10;m9sBg1KSN334pvpAu9RNH+D3ED19oCD+xQOIIBaZSdd1egEE/EgVrLydMG4BBGZqXyIzKf74cjth&#10;QLUB9uaeQMChQ8zMi0YQCf52C9IMrsN/WvAcQPDSLQqEUpP9PXIQX11Xw6rIImu3vMhIdUV+OPrM&#10;VSzqKP/HVRNePblUSMRSATnkOfX1v5oSpL+SwR/yKEcu/jyI//hT31Pp8fkvjm/+AwAA//8DAFBL&#10;AwQUAAYACAAAACEA7b3nfeAAAAAJAQAADwAAAGRycy9kb3ducmV2LnhtbEyPQUvDQBSE74L/YXmC&#10;N7vZNrEasymlqKci2Ari7TV5TUKzb0N2m6T/3u1Jj8MMM99kq8m0YqDeNZY1qFkEgriwZcOVhq/9&#10;28MTCOeRS2wtk4YLOVjltzcZpqUd+ZOGna9EKGGXooba+y6V0hU1GXQz2xEH72h7gz7IvpJlj2Mo&#10;N62cR9GjNNhwWKixo01NxWl3NhreRxzXC/U6bE/HzeVnn3x8bxVpfX83rV9AeJr8Xxiu+AEd8sB0&#10;sGcunWg1PC+TkNQQKxBXWy3i8O2gYb6ME5B5Jv8/yH8BAAD//wMAUEsBAi0AFAAGAAgAAAAhALaD&#10;OJL+AAAA4QEAABMAAAAAAAAAAAAAAAAAAAAAAFtDb250ZW50X1R5cGVzXS54bWxQSwECLQAUAAYA&#10;CAAAACEAOP0h/9YAAACUAQAACwAAAAAAAAAAAAAAAAAvAQAAX3JlbHMvLnJlbHNQSwECLQAUAAYA&#10;CAAAACEAjH3hnsYIAAAqOQAADgAAAAAAAAAAAAAAAAAuAgAAZHJzL2Uyb0RvYy54bWxQSwECLQAU&#10;AAYACAAAACEA7b3nfeAAAAAJAQAADwAAAAAAAAAAAAAAAAAgCwAAZHJzL2Rvd25yZXYueG1sUEsF&#10;BgAAAAAEAAQA8wAAAC0MAAAAAA==&#10;">
                <v:shape id="Freeform 3" o:spid="_x0000_s1027" style="position:absolute;left:975;top:1075;width:10365;height:3315;visibility:visible;mso-wrap-style:square;v-text-anchor:top" coordsize="10365,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D4cIA&#10;AADaAAAADwAAAGRycy9kb3ducmV2LnhtbESPQWvCQBSE7wX/w/IEb3W3Ym2JboIIghcPsULp7ZF9&#10;Jkuzb2N2NfHfdwuFHoeZ+YbZFKNrxZ36YD1reJkrEMSVN5ZrDeeP/fM7iBCRDbaeScODAhT55GmD&#10;mfEDl3Q/xVokCIcMNTQxdpmUoWrIYZj7jjh5F987jEn2tTQ9DgnuWrlQaiUdWk4LDXa0a6j6Pt2c&#10;hnF5/GoHS0qVb5/786s1XXmNWs+m43YNItIY/8N/7YPRsILfK+kG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cPhwgAAANoAAAAPAAAAAAAAAAAAAAAAAJgCAABkcnMvZG93&#10;bnJldi54bWxQSwUGAAAAAAQABAD1AAAAhwMAAAAA&#10;" path="m10365,r-15,l10350,15r,3285l4800,3300r,-3285l10350,15r,-15l4800,r-15,l,,,15r4785,l4785,3300,,3300r,15l4785,3315r15,l10350,3315r15,l10365,3300r,-3285l10365,xe" fillcolor="black" stroked="f">
                  <v:path arrowok="t" o:connecttype="custom" o:connectlocs="10365,1076;10350,1076;10350,1091;10350,4376;4800,4376;4800,1091;10350,1091;10350,1076;4800,1076;4785,1076;0,1076;0,1091;4785,1091;4785,4376;0,4376;0,4391;4785,4391;4800,4391;10350,4391;10365,4391;10365,4376;10365,1091;10365,1076" o:connectangles="0,0,0,0,0,0,0,0,0,0,0,0,0,0,0,0,0,0,0,0,0,0,0"/>
                </v:shape>
                <v:shapetype id="_x0000_t202" coordsize="21600,21600" o:spt="202" path="m,l,21600r21600,l21600,xe">
                  <v:stroke joinstyle="miter"/>
                  <v:path gradientshapeok="t" o:connecttype="rect"/>
                </v:shapetype>
                <v:shape id="Text Box 4" o:spid="_x0000_s1028" type="#_x0000_t202" style="position:absolute;left:6765;top:2874;width:3854;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A968DB" w:rsidRDefault="00A968DB" w:rsidP="00A968DB">
                        <w:pPr>
                          <w:spacing w:line="244" w:lineRule="exact"/>
                        </w:pPr>
                        <w:r>
                          <w:t>Revisa las notas con información adicional.</w:t>
                        </w:r>
                      </w:p>
                    </w:txbxContent>
                  </v:textbox>
                </v:shape>
                <v:shape id="Text Box 5" o:spid="_x0000_s1029" type="#_x0000_t202" style="position:absolute;left:6045;top:2889;width:14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A968DB" w:rsidRDefault="00A968DB" w:rsidP="00A968DB">
                        <w:pPr>
                          <w:spacing w:line="223" w:lineRule="exact"/>
                          <w:rPr>
                            <w:rFonts w:ascii="Arial" w:hAnsi="Arial"/>
                            <w:sz w:val="20"/>
                          </w:rPr>
                        </w:pPr>
                        <w:r>
                          <w:rPr>
                            <w:rFonts w:ascii="Arial" w:hAnsi="Arial"/>
                            <w:sz w:val="20"/>
                          </w:rPr>
                          <w:t>●</w:t>
                        </w:r>
                      </w:p>
                    </w:txbxContent>
                  </v:textbox>
                </v:shape>
                <v:shape id="Text Box 6" o:spid="_x0000_s1030" type="#_x0000_t202" style="position:absolute;left:6045;top:2109;width:5193;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A968DB" w:rsidRDefault="00A968DB" w:rsidP="00A968DB">
                        <w:pPr>
                          <w:spacing w:line="242" w:lineRule="auto"/>
                        </w:pPr>
                        <w:proofErr w:type="gramStart"/>
                        <w:r>
                          <w:t>facilitar</w:t>
                        </w:r>
                        <w:proofErr w:type="gramEnd"/>
                        <w:r>
                          <w:t xml:space="preserve"> la comprensión de los textos y fomentar el pensamiento crítico.</w:t>
                        </w:r>
                      </w:p>
                    </w:txbxContent>
                  </v:textbox>
                </v:shape>
                <v:shape id="Text Box 7" o:spid="_x0000_s1031" type="#_x0000_t202" style="position:absolute;left:6765;top:1854;width:4471;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A968DB" w:rsidRDefault="00A968DB" w:rsidP="00A968DB">
                        <w:pPr>
                          <w:spacing w:line="244" w:lineRule="exact"/>
                        </w:pPr>
                        <w:r>
                          <w:t>Responde a las actividades propuestas para</w:t>
                        </w:r>
                      </w:p>
                    </w:txbxContent>
                  </v:textbox>
                </v:shape>
                <v:shape id="Text Box 8" o:spid="_x0000_s1032" type="#_x0000_t202" style="position:absolute;left:6045;top:1851;width:15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A968DB" w:rsidRDefault="00A968DB" w:rsidP="00A968DB">
                        <w:pPr>
                          <w:spacing w:line="246" w:lineRule="exact"/>
                          <w:rPr>
                            <w:rFonts w:ascii="Arial" w:hAnsi="Arial"/>
                          </w:rPr>
                        </w:pPr>
                        <w:r>
                          <w:rPr>
                            <w:rFonts w:ascii="Arial" w:hAnsi="Arial"/>
                          </w:rPr>
                          <w:t>●</w:t>
                        </w:r>
                      </w:p>
                    </w:txbxContent>
                  </v:textbox>
                </v:shape>
                <v:shape id="Text Box 9" o:spid="_x0000_s1033" type="#_x0000_t202" style="position:absolute;left:5865;top:1104;width:3252;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A968DB" w:rsidRPr="00A968DB" w:rsidRDefault="00A968DB" w:rsidP="00A968DB">
                        <w:pPr>
                          <w:spacing w:line="244" w:lineRule="exact"/>
                          <w:rPr>
                            <w:rFonts w:ascii="Arial" w:hAnsi="Arial" w:cs="Arial"/>
                            <w:b/>
                            <w:sz w:val="20"/>
                            <w:szCs w:val="20"/>
                          </w:rPr>
                        </w:pPr>
                        <w:r>
                          <w:rPr>
                            <w:spacing w:val="-55"/>
                            <w:u w:val="single"/>
                          </w:rPr>
                          <w:t xml:space="preserve"> </w:t>
                        </w:r>
                        <w:r w:rsidRPr="00A968DB">
                          <w:rPr>
                            <w:rFonts w:ascii="Arial" w:hAnsi="Arial" w:cs="Arial"/>
                            <w:b/>
                            <w:sz w:val="20"/>
                            <w:szCs w:val="20"/>
                            <w:u w:val="single"/>
                          </w:rPr>
                          <w:t>Instrucciones generales:</w:t>
                        </w:r>
                      </w:p>
                      <w:p w:rsidR="00A968DB" w:rsidRDefault="00A968DB" w:rsidP="00A968DB">
                        <w:pPr>
                          <w:tabs>
                            <w:tab w:val="left" w:pos="899"/>
                            <w:tab w:val="left" w:pos="900"/>
                          </w:tabs>
                          <w:spacing w:before="1"/>
                        </w:pPr>
                        <w:r>
                          <w:t>.</w:t>
                        </w:r>
                      </w:p>
                      <w:p w:rsidR="00A968DB" w:rsidRDefault="00A968DB" w:rsidP="00A968DB">
                        <w:pPr>
                          <w:spacing w:line="244" w:lineRule="exact"/>
                        </w:pPr>
                      </w:p>
                    </w:txbxContent>
                  </v:textbox>
                </v:shape>
                <v:shape id="Text Box 10" o:spid="_x0000_s1034" type="#_x0000_t202" style="position:absolute;left:982;top:1083;width:4785;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BWsMA&#10;AADbAAAADwAAAGRycy9kb3ducmV2LnhtbERPTWvCQBC9C/0PyxR6Ed3YQglpNlKkggcRtS16HLLT&#10;bEh2NmRXE/99Vyj0No/3OflytK24Uu9rxwoW8wQEcel0zZWCr8/1LAXhA7LG1jEpuJGHZfEwyTHT&#10;buADXY+hEjGEfYYKTAhdJqUvDVn0c9cRR+7H9RZDhH0ldY9DDLetfE6SV2mx5thgsKOVobI5XqyC&#10;Zmf2h9N2dS6nkppq+E5O6e1DqafH8f0NRKAx/Iv/3Bsd57/A/Zd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6BWsMAAADbAAAADwAAAAAAAAAAAAAAAACYAgAAZHJzL2Rv&#10;d25yZXYueG1sUEsFBgAAAAAEAAQA9QAAAIgDAAAAAA==&#10;" filled="f">
                  <v:textbox inset="0,0,0,0">
                    <w:txbxContent>
                      <w:p w:rsidR="00A968DB" w:rsidRPr="004107B8" w:rsidRDefault="00A968DB" w:rsidP="00A968DB">
                        <w:pPr>
                          <w:spacing w:before="4" w:line="246" w:lineRule="exact"/>
                          <w:ind w:left="90"/>
                          <w:rPr>
                            <w:rFonts w:ascii="Arial" w:hAnsi="Arial" w:cs="Arial"/>
                            <w:b/>
                            <w:sz w:val="20"/>
                            <w:szCs w:val="20"/>
                          </w:rPr>
                        </w:pPr>
                        <w:r>
                          <w:rPr>
                            <w:spacing w:val="-55"/>
                            <w:u w:val="single"/>
                          </w:rPr>
                          <w:t xml:space="preserve"> </w:t>
                        </w:r>
                        <w:r w:rsidRPr="004107B8">
                          <w:rPr>
                            <w:rFonts w:ascii="Arial" w:hAnsi="Arial" w:cs="Arial"/>
                            <w:b/>
                            <w:sz w:val="20"/>
                            <w:szCs w:val="20"/>
                            <w:u w:val="single"/>
                          </w:rPr>
                          <w:t>Objetivo</w:t>
                        </w:r>
                        <w:r w:rsidRPr="004107B8">
                          <w:rPr>
                            <w:rFonts w:ascii="Arial" w:hAnsi="Arial" w:cs="Arial"/>
                            <w:b/>
                            <w:sz w:val="20"/>
                            <w:szCs w:val="20"/>
                          </w:rPr>
                          <w:t>:</w:t>
                        </w:r>
                      </w:p>
                      <w:p w:rsidR="00A968DB" w:rsidRPr="004107B8" w:rsidRDefault="00A968DB" w:rsidP="00A968DB">
                        <w:pPr>
                          <w:spacing w:line="242" w:lineRule="auto"/>
                          <w:ind w:left="90"/>
                          <w:rPr>
                            <w:rFonts w:ascii="Arial" w:hAnsi="Arial" w:cs="Arial"/>
                            <w:sz w:val="20"/>
                            <w:szCs w:val="20"/>
                          </w:rPr>
                        </w:pPr>
                        <w:r w:rsidRPr="004107B8">
                          <w:rPr>
                            <w:rFonts w:ascii="Arial" w:hAnsi="Arial" w:cs="Arial"/>
                            <w:sz w:val="20"/>
                            <w:szCs w:val="20"/>
                          </w:rPr>
                          <w:t>Comprender los fenómenos sociales actuales como constructores de la identidad nacional</w:t>
                        </w:r>
                      </w:p>
                      <w:p w:rsidR="00A968DB" w:rsidRPr="004107B8" w:rsidRDefault="00A968DB" w:rsidP="00A968DB">
                        <w:pPr>
                          <w:spacing w:before="6"/>
                          <w:rPr>
                            <w:rFonts w:ascii="Arial" w:hAnsi="Arial" w:cs="Arial"/>
                            <w:sz w:val="20"/>
                            <w:szCs w:val="20"/>
                          </w:rPr>
                        </w:pPr>
                      </w:p>
                      <w:p w:rsidR="00A968DB" w:rsidRPr="004107B8" w:rsidRDefault="00A968DB" w:rsidP="00A968DB">
                        <w:pPr>
                          <w:ind w:left="90"/>
                          <w:rPr>
                            <w:rFonts w:ascii="Arial" w:hAnsi="Arial" w:cs="Arial"/>
                            <w:b/>
                            <w:sz w:val="20"/>
                            <w:szCs w:val="20"/>
                          </w:rPr>
                        </w:pPr>
                        <w:r w:rsidRPr="004107B8">
                          <w:rPr>
                            <w:rFonts w:ascii="Arial" w:hAnsi="Arial" w:cs="Arial"/>
                            <w:spacing w:val="-55"/>
                            <w:sz w:val="20"/>
                            <w:szCs w:val="20"/>
                            <w:u w:val="single"/>
                          </w:rPr>
                          <w:t xml:space="preserve"> </w:t>
                        </w:r>
                        <w:r w:rsidRPr="004107B8">
                          <w:rPr>
                            <w:rFonts w:ascii="Arial" w:hAnsi="Arial" w:cs="Arial"/>
                            <w:b/>
                            <w:sz w:val="20"/>
                            <w:szCs w:val="20"/>
                            <w:u w:val="single"/>
                          </w:rPr>
                          <w:t>Aprendizaje esperado</w:t>
                        </w:r>
                      </w:p>
                      <w:p w:rsidR="00A968DB" w:rsidRPr="004107B8" w:rsidRDefault="00A968DB" w:rsidP="00A968DB">
                        <w:pPr>
                          <w:numPr>
                            <w:ilvl w:val="0"/>
                            <w:numId w:val="2"/>
                          </w:numPr>
                          <w:tabs>
                            <w:tab w:val="left" w:pos="307"/>
                          </w:tabs>
                          <w:spacing w:line="242" w:lineRule="auto"/>
                          <w:ind w:right="111" w:firstLine="0"/>
                          <w:jc w:val="both"/>
                          <w:rPr>
                            <w:rFonts w:ascii="Arial" w:hAnsi="Arial" w:cs="Arial"/>
                            <w:sz w:val="20"/>
                            <w:szCs w:val="20"/>
                          </w:rPr>
                        </w:pPr>
                        <w:r w:rsidRPr="004107B8">
                          <w:rPr>
                            <w:rFonts w:ascii="Arial" w:hAnsi="Arial" w:cs="Arial"/>
                            <w:sz w:val="20"/>
                            <w:szCs w:val="20"/>
                          </w:rPr>
                          <w:t>Valorar la relación con el otro como un factor de búsqueda y desarrollo de una identidad personal propia.</w:t>
                        </w:r>
                      </w:p>
                      <w:p w:rsidR="00A968DB" w:rsidRPr="004107B8" w:rsidRDefault="00A968DB" w:rsidP="00A968DB">
                        <w:pPr>
                          <w:numPr>
                            <w:ilvl w:val="0"/>
                            <w:numId w:val="2"/>
                          </w:numPr>
                          <w:tabs>
                            <w:tab w:val="left" w:pos="407"/>
                          </w:tabs>
                          <w:spacing w:line="242" w:lineRule="auto"/>
                          <w:ind w:right="112" w:firstLine="0"/>
                          <w:jc w:val="both"/>
                          <w:rPr>
                            <w:rFonts w:ascii="Arial" w:hAnsi="Arial" w:cs="Arial"/>
                            <w:sz w:val="20"/>
                            <w:szCs w:val="20"/>
                          </w:rPr>
                        </w:pPr>
                        <w:r w:rsidRPr="004107B8">
                          <w:rPr>
                            <w:rFonts w:ascii="Arial" w:hAnsi="Arial" w:cs="Arial"/>
                            <w:sz w:val="20"/>
                            <w:szCs w:val="20"/>
                          </w:rPr>
                          <w:t>Investigación acerca del papel de la literatura y el arte como expresión de la identidad</w:t>
                        </w:r>
                        <w:r w:rsidRPr="004107B8">
                          <w:rPr>
                            <w:rFonts w:ascii="Arial" w:hAnsi="Arial" w:cs="Arial"/>
                            <w:spacing w:val="-22"/>
                            <w:sz w:val="20"/>
                            <w:szCs w:val="20"/>
                          </w:rPr>
                          <w:t xml:space="preserve"> </w:t>
                        </w:r>
                        <w:r w:rsidRPr="004107B8">
                          <w:rPr>
                            <w:rFonts w:ascii="Arial" w:hAnsi="Arial" w:cs="Arial"/>
                            <w:sz w:val="20"/>
                            <w:szCs w:val="20"/>
                          </w:rPr>
                          <w:t>cultural.</w:t>
                        </w:r>
                      </w:p>
                    </w:txbxContent>
                  </v:textbox>
                </v:shape>
                <w10:wrap anchorx="page"/>
              </v:group>
            </w:pict>
          </mc:Fallback>
        </mc:AlternateContent>
      </w:r>
    </w:p>
    <w:p w:rsidR="00A968DB" w:rsidRPr="004107B8" w:rsidRDefault="00A968DB" w:rsidP="00A968DB">
      <w:pPr>
        <w:pStyle w:val="Textoindependiente"/>
        <w:rPr>
          <w:rFonts w:ascii="Arial" w:hAnsi="Arial" w:cs="Arial"/>
          <w:sz w:val="20"/>
          <w:szCs w:val="20"/>
        </w:rPr>
      </w:pPr>
    </w:p>
    <w:p w:rsidR="00A968DB" w:rsidRPr="004107B8" w:rsidRDefault="00A968DB" w:rsidP="00A968DB">
      <w:pPr>
        <w:pStyle w:val="Textoindependiente"/>
        <w:rPr>
          <w:rFonts w:ascii="Arial" w:hAnsi="Arial" w:cs="Arial"/>
          <w:sz w:val="20"/>
          <w:szCs w:val="20"/>
        </w:rPr>
      </w:pPr>
      <w:r>
        <w:rPr>
          <w:noProof/>
          <w:lang w:val="es-CL" w:eastAsia="es-CL"/>
        </w:rPr>
        <mc:AlternateContent>
          <mc:Choice Requires="wps">
            <w:drawing>
              <wp:anchor distT="0" distB="0" distL="114300" distR="114300" simplePos="0" relativeHeight="251661312" behindDoc="0" locked="0" layoutInCell="1" allowOverlap="1">
                <wp:simplePos x="0" y="0"/>
                <wp:positionH relativeFrom="column">
                  <wp:posOffset>3165475</wp:posOffset>
                </wp:positionH>
                <wp:positionV relativeFrom="paragraph">
                  <wp:posOffset>6985</wp:posOffset>
                </wp:positionV>
                <wp:extent cx="3410585" cy="1024890"/>
                <wp:effectExtent l="9525" t="5715" r="8890" b="762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1024890"/>
                        </a:xfrm>
                        <a:prstGeom prst="rect">
                          <a:avLst/>
                        </a:prstGeom>
                        <a:solidFill>
                          <a:srgbClr val="FFFFFF"/>
                        </a:solidFill>
                        <a:ln w="9525">
                          <a:solidFill>
                            <a:schemeClr val="bg1">
                              <a:lumMod val="100000"/>
                              <a:lumOff val="0"/>
                            </a:schemeClr>
                          </a:solidFill>
                          <a:miter lim="800000"/>
                          <a:headEnd/>
                          <a:tailEnd/>
                        </a:ln>
                      </wps:spPr>
                      <wps:txbx>
                        <w:txbxContent>
                          <w:p w:rsidR="00A968DB" w:rsidRPr="004107B8" w:rsidRDefault="00A968DB" w:rsidP="00A968DB">
                            <w:pPr>
                              <w:pStyle w:val="Prrafodelista"/>
                              <w:numPr>
                                <w:ilvl w:val="0"/>
                                <w:numId w:val="3"/>
                              </w:numPr>
                              <w:jc w:val="both"/>
                              <w:rPr>
                                <w:rFonts w:ascii="Arial" w:hAnsi="Arial" w:cs="Arial"/>
                                <w:sz w:val="20"/>
                                <w:szCs w:val="20"/>
                              </w:rPr>
                            </w:pPr>
                            <w:r w:rsidRPr="004107B8">
                              <w:rPr>
                                <w:rFonts w:ascii="Arial" w:hAnsi="Arial" w:cs="Arial"/>
                                <w:sz w:val="20"/>
                                <w:szCs w:val="20"/>
                              </w:rPr>
                              <w:t>Lee atentamente esta</w:t>
                            </w:r>
                            <w:r w:rsidRPr="004107B8">
                              <w:rPr>
                                <w:rFonts w:ascii="Arial" w:hAnsi="Arial" w:cs="Arial"/>
                                <w:spacing w:val="-19"/>
                                <w:sz w:val="20"/>
                                <w:szCs w:val="20"/>
                              </w:rPr>
                              <w:t xml:space="preserve"> </w:t>
                            </w:r>
                            <w:r w:rsidRPr="004107B8">
                              <w:rPr>
                                <w:rFonts w:ascii="Arial" w:hAnsi="Arial" w:cs="Arial"/>
                                <w:sz w:val="20"/>
                                <w:szCs w:val="20"/>
                              </w:rPr>
                              <w:t>guía y responde las actividades propuestas para facilitar la comprensión de los textos y fomentar el pensamiento crítico.</w:t>
                            </w:r>
                          </w:p>
                          <w:p w:rsidR="00A968DB" w:rsidRPr="004107B8" w:rsidRDefault="00A968DB" w:rsidP="00A968DB">
                            <w:pPr>
                              <w:pStyle w:val="Prrafodelista"/>
                              <w:numPr>
                                <w:ilvl w:val="0"/>
                                <w:numId w:val="3"/>
                              </w:numPr>
                              <w:jc w:val="both"/>
                              <w:rPr>
                                <w:rFonts w:ascii="Arial" w:hAnsi="Arial" w:cs="Arial"/>
                                <w:sz w:val="20"/>
                                <w:szCs w:val="20"/>
                              </w:rPr>
                            </w:pPr>
                            <w:r w:rsidRPr="004107B8">
                              <w:rPr>
                                <w:rFonts w:ascii="Arial" w:hAnsi="Arial" w:cs="Arial"/>
                                <w:sz w:val="20"/>
                                <w:szCs w:val="20"/>
                              </w:rPr>
                              <w:t>Revisa las notas con información adicional.</w:t>
                            </w:r>
                          </w:p>
                          <w:p w:rsidR="00A968DB" w:rsidRDefault="00A968DB" w:rsidP="00A968DB">
                            <w:pPr>
                              <w:spacing w:line="242" w:lineRule="auto"/>
                            </w:pPr>
                          </w:p>
                          <w:p w:rsidR="00A968DB" w:rsidRDefault="00A968DB" w:rsidP="00A968D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4" o:spid="_x0000_s1035" type="#_x0000_t202" style="position:absolute;margin-left:249.25pt;margin-top:.55pt;width:268.55pt;height:80.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AeTgIAAJYEAAAOAAAAZHJzL2Uyb0RvYy54bWysVNtu2zAMfR+wfxD0vtrOnDU16hRdugwD&#10;ugvQ7QNkSbaF6TZJid19fSkpydLubZgfBFGkjsjDQ1/fzEqiPXdeGN3i6qLEiGtqmNBDi398375Z&#10;YeQD0YxIo3mLH7nHN+vXr64n2/CFGY1k3CEA0b6ZbIvHEGxTFJ6OXBF/YSzX4OyNUySA6YaCOTIB&#10;upLFoizfFZNxzDpDufdwepedeJ3w+57T8LXvPQ9IthhyC2l1ae3iWqyvSTM4YkdBD2mQf8hCEaHh&#10;0RPUHQkE7Zz4C0oJ6ow3fbigRhWm7wXlqQaopipfVPMwEstTLUCOtyea/P+DpV/23xwSrMU1Rpoo&#10;aNFmR5gziHEU+BwMqiNJk/UNxD5YiA7zezNDs1PB3t4b+tMjbTYj0QO/dc5MIycMkqzizeLsasbx&#10;EaSbPhsGr5FdMAlo7p2KDAInCNChWY+nBkEeiMLh27oql6slRhR8VbmoV1ephQVpjtet8+EjNwrF&#10;TYsdKCDBk/29DzEd0hxD4mveSMG2QspkuKHbSIf2BNSyTV+q4EWY1Ghq8dVyscwMPIOIwuUnkG7I&#10;LMmdgnIzcFXGLysPzkGf+fxYSdJ+hEjJPktQiQDTIoVq8eoMJdL9QbOk5UCEzHuoVOoD/5HyTH6Y&#10;uzn1+/LY1s6wR2iIM3k4YJhhMxr3G6MJBqPF/teOOI6R/KShqVdVXcdJSka9vFyA4c493bmHaApQ&#10;LQ4Y5e0m5OnbWSeGEV46yugWhLAVqUVRMTmrQ/og/kTGYVDjdJ3bKerP72T9BAAA//8DAFBLAwQU&#10;AAYACAAAACEAgTLBbN8AAAAKAQAADwAAAGRycy9kb3ducmV2LnhtbEyPTU/DMAyG70j8h8hI3Fi6&#10;QatRmk6ABAcOm1YQXNPW/RCJUzVpV/493glutp5Xrx9nu8UaMePoe0cK1qsIBFLl6p5aBR/vLzdb&#10;ED5oqrVxhAp+0MMuv7zIdFq7Ex1xLkIruIR8qhV0IQyplL7q0Gq/cgMSs8aNVgdex1bWoz5xuTVy&#10;E0WJtLonvtDpAZ87rL6LySp4fZLl/lgcyuarMfOb+bTT/mCVur5aHh9ABFzCXxjO+qwOOTuVbqLa&#10;C6Pg7n4bc5TBGsSZR7dxAqLkKdnEIPNM/n8h/wUAAP//AwBQSwECLQAUAAYACAAAACEAtoM4kv4A&#10;AADhAQAAEwAAAAAAAAAAAAAAAAAAAAAAW0NvbnRlbnRfVHlwZXNdLnhtbFBLAQItABQABgAIAAAA&#10;IQA4/SH/1gAAAJQBAAALAAAAAAAAAAAAAAAAAC8BAABfcmVscy8ucmVsc1BLAQItABQABgAIAAAA&#10;IQANKvAeTgIAAJYEAAAOAAAAAAAAAAAAAAAAAC4CAABkcnMvZTJvRG9jLnhtbFBLAQItABQABgAI&#10;AAAAIQCBMsFs3wAAAAoBAAAPAAAAAAAAAAAAAAAAAKgEAABkcnMvZG93bnJldi54bWxQSwUGAAAA&#10;AAQABADzAAAAtAUAAAAA&#10;" strokecolor="white [3212]">
                <v:textbox style="mso-fit-shape-to-text:t">
                  <w:txbxContent>
                    <w:p w:rsidR="00A968DB" w:rsidRPr="004107B8" w:rsidRDefault="00A968DB" w:rsidP="00A968DB">
                      <w:pPr>
                        <w:pStyle w:val="Prrafodelista"/>
                        <w:numPr>
                          <w:ilvl w:val="0"/>
                          <w:numId w:val="3"/>
                        </w:numPr>
                        <w:jc w:val="both"/>
                        <w:rPr>
                          <w:rFonts w:ascii="Arial" w:hAnsi="Arial" w:cs="Arial"/>
                          <w:sz w:val="20"/>
                          <w:szCs w:val="20"/>
                        </w:rPr>
                      </w:pPr>
                      <w:r w:rsidRPr="004107B8">
                        <w:rPr>
                          <w:rFonts w:ascii="Arial" w:hAnsi="Arial" w:cs="Arial"/>
                          <w:sz w:val="20"/>
                          <w:szCs w:val="20"/>
                        </w:rPr>
                        <w:t>Lee atentamente esta</w:t>
                      </w:r>
                      <w:r w:rsidRPr="004107B8">
                        <w:rPr>
                          <w:rFonts w:ascii="Arial" w:hAnsi="Arial" w:cs="Arial"/>
                          <w:spacing w:val="-19"/>
                          <w:sz w:val="20"/>
                          <w:szCs w:val="20"/>
                        </w:rPr>
                        <w:t xml:space="preserve"> </w:t>
                      </w:r>
                      <w:r w:rsidRPr="004107B8">
                        <w:rPr>
                          <w:rFonts w:ascii="Arial" w:hAnsi="Arial" w:cs="Arial"/>
                          <w:sz w:val="20"/>
                          <w:szCs w:val="20"/>
                        </w:rPr>
                        <w:t>guía y responde las actividades propuestas para facilitar la comprensión de los textos y fomentar el pensamiento crítico.</w:t>
                      </w:r>
                    </w:p>
                    <w:p w:rsidR="00A968DB" w:rsidRPr="004107B8" w:rsidRDefault="00A968DB" w:rsidP="00A968DB">
                      <w:pPr>
                        <w:pStyle w:val="Prrafodelista"/>
                        <w:numPr>
                          <w:ilvl w:val="0"/>
                          <w:numId w:val="3"/>
                        </w:numPr>
                        <w:jc w:val="both"/>
                        <w:rPr>
                          <w:rFonts w:ascii="Arial" w:hAnsi="Arial" w:cs="Arial"/>
                          <w:sz w:val="20"/>
                          <w:szCs w:val="20"/>
                        </w:rPr>
                      </w:pPr>
                      <w:r w:rsidRPr="004107B8">
                        <w:rPr>
                          <w:rFonts w:ascii="Arial" w:hAnsi="Arial" w:cs="Arial"/>
                          <w:sz w:val="20"/>
                          <w:szCs w:val="20"/>
                        </w:rPr>
                        <w:t>Revisa las notas con información adicional.</w:t>
                      </w:r>
                    </w:p>
                    <w:p w:rsidR="00A968DB" w:rsidRDefault="00A968DB" w:rsidP="00A968DB">
                      <w:pPr>
                        <w:spacing w:line="242" w:lineRule="auto"/>
                      </w:pPr>
                    </w:p>
                    <w:p w:rsidR="00A968DB" w:rsidRDefault="00A968DB" w:rsidP="00A968DB"/>
                  </w:txbxContent>
                </v:textbox>
              </v:shape>
            </w:pict>
          </mc:Fallback>
        </mc:AlternateContent>
      </w:r>
    </w:p>
    <w:p w:rsidR="00A968DB" w:rsidRPr="004107B8" w:rsidRDefault="00A968DB" w:rsidP="00A968DB">
      <w:pPr>
        <w:pStyle w:val="Textoindependiente"/>
        <w:rPr>
          <w:rFonts w:ascii="Arial" w:hAnsi="Arial" w:cs="Arial"/>
          <w:sz w:val="20"/>
          <w:szCs w:val="20"/>
        </w:rPr>
      </w:pPr>
    </w:p>
    <w:p w:rsidR="00A968DB" w:rsidRPr="004107B8" w:rsidRDefault="00A968DB" w:rsidP="00A968DB">
      <w:pPr>
        <w:pStyle w:val="Textoindependiente"/>
        <w:rPr>
          <w:rFonts w:ascii="Arial" w:hAnsi="Arial" w:cs="Arial"/>
          <w:i/>
          <w:sz w:val="20"/>
          <w:szCs w:val="20"/>
        </w:rPr>
      </w:pPr>
    </w:p>
    <w:p w:rsidR="00A968DB" w:rsidRPr="004107B8" w:rsidRDefault="00A968DB" w:rsidP="00A968DB">
      <w:pPr>
        <w:pStyle w:val="Textoindependiente"/>
        <w:rPr>
          <w:rFonts w:ascii="Arial" w:hAnsi="Arial" w:cs="Arial"/>
          <w:sz w:val="20"/>
          <w:szCs w:val="20"/>
        </w:rPr>
      </w:pPr>
    </w:p>
    <w:p w:rsidR="00A968DB" w:rsidRPr="004107B8" w:rsidRDefault="00A968DB" w:rsidP="00A968DB">
      <w:pPr>
        <w:pStyle w:val="Textoindependiente"/>
        <w:rPr>
          <w:rFonts w:ascii="Arial" w:hAnsi="Arial" w:cs="Arial"/>
          <w:sz w:val="20"/>
          <w:szCs w:val="20"/>
        </w:rPr>
      </w:pPr>
    </w:p>
    <w:p w:rsidR="00A968DB" w:rsidRPr="004107B8" w:rsidRDefault="00A968DB" w:rsidP="00A968DB">
      <w:pPr>
        <w:pStyle w:val="Textoindependiente"/>
        <w:rPr>
          <w:rFonts w:ascii="Arial" w:hAnsi="Arial" w:cs="Arial"/>
          <w:sz w:val="20"/>
          <w:szCs w:val="20"/>
        </w:rPr>
      </w:pPr>
    </w:p>
    <w:p w:rsidR="00A968DB" w:rsidRPr="004107B8" w:rsidRDefault="00A968DB" w:rsidP="00A968DB">
      <w:pPr>
        <w:pStyle w:val="Textoindependiente"/>
        <w:rPr>
          <w:rFonts w:ascii="Arial" w:hAnsi="Arial" w:cs="Arial"/>
          <w:sz w:val="20"/>
          <w:szCs w:val="20"/>
        </w:rPr>
      </w:pPr>
    </w:p>
    <w:p w:rsidR="00A968DB" w:rsidRPr="004107B8" w:rsidRDefault="00A968DB" w:rsidP="00A968DB">
      <w:pPr>
        <w:pStyle w:val="Textoindependiente"/>
        <w:rPr>
          <w:rFonts w:ascii="Arial" w:hAnsi="Arial" w:cs="Arial"/>
          <w:sz w:val="20"/>
          <w:szCs w:val="20"/>
        </w:rPr>
      </w:pPr>
    </w:p>
    <w:p w:rsidR="00A968DB" w:rsidRPr="004107B8" w:rsidRDefault="00A968DB" w:rsidP="00A968DB">
      <w:pPr>
        <w:pStyle w:val="Textoindependiente"/>
        <w:rPr>
          <w:rFonts w:ascii="Arial" w:hAnsi="Arial" w:cs="Arial"/>
          <w:sz w:val="20"/>
          <w:szCs w:val="20"/>
        </w:rPr>
      </w:pPr>
    </w:p>
    <w:p w:rsidR="00A968DB" w:rsidRPr="004107B8" w:rsidRDefault="00A968DB" w:rsidP="00A968DB">
      <w:pPr>
        <w:pStyle w:val="Textoindependiente"/>
        <w:rPr>
          <w:rFonts w:ascii="Arial" w:hAnsi="Arial" w:cs="Arial"/>
          <w:sz w:val="20"/>
          <w:szCs w:val="20"/>
        </w:rPr>
      </w:pPr>
    </w:p>
    <w:p w:rsidR="00A968DB" w:rsidRPr="004107B8" w:rsidRDefault="00A968DB" w:rsidP="00A968DB">
      <w:pPr>
        <w:pStyle w:val="Textoindependiente"/>
        <w:spacing w:before="7"/>
        <w:rPr>
          <w:rFonts w:ascii="Arial" w:hAnsi="Arial" w:cs="Arial"/>
          <w:sz w:val="20"/>
          <w:szCs w:val="20"/>
        </w:rPr>
      </w:pPr>
    </w:p>
    <w:p w:rsidR="00A968DB" w:rsidRPr="004107B8" w:rsidRDefault="00A968DB" w:rsidP="00A968DB">
      <w:pPr>
        <w:spacing w:before="90"/>
        <w:ind w:left="200"/>
        <w:rPr>
          <w:rFonts w:ascii="Arial" w:hAnsi="Arial" w:cs="Arial"/>
          <w:i/>
          <w:sz w:val="20"/>
          <w:szCs w:val="20"/>
        </w:rPr>
      </w:pPr>
      <w:r w:rsidRPr="004107B8">
        <w:rPr>
          <w:rFonts w:ascii="Arial" w:hAnsi="Arial" w:cs="Arial"/>
          <w:i/>
          <w:sz w:val="20"/>
          <w:szCs w:val="20"/>
        </w:rPr>
        <w:t>Unidad 2: La identidad como tema permanente de la literatura</w:t>
      </w:r>
    </w:p>
    <w:p w:rsidR="00A968DB" w:rsidRPr="004107B8" w:rsidRDefault="00A968DB" w:rsidP="00A968DB">
      <w:pPr>
        <w:pStyle w:val="Textoindependiente"/>
        <w:spacing w:before="9"/>
        <w:rPr>
          <w:rFonts w:ascii="Arial" w:hAnsi="Arial" w:cs="Arial"/>
          <w:i/>
          <w:sz w:val="20"/>
          <w:szCs w:val="20"/>
        </w:rPr>
      </w:pPr>
    </w:p>
    <w:p w:rsidR="00A968DB" w:rsidRPr="004107B8" w:rsidRDefault="00A968DB" w:rsidP="00A968DB">
      <w:pPr>
        <w:pStyle w:val="Ttulo1"/>
        <w:spacing w:before="0"/>
        <w:rPr>
          <w:rFonts w:ascii="Arial" w:hAnsi="Arial" w:cs="Arial"/>
          <w:sz w:val="20"/>
          <w:szCs w:val="20"/>
        </w:rPr>
      </w:pPr>
      <w:r w:rsidRPr="004107B8">
        <w:rPr>
          <w:rFonts w:ascii="Arial" w:hAnsi="Arial" w:cs="Arial"/>
          <w:sz w:val="20"/>
          <w:szCs w:val="20"/>
        </w:rPr>
        <w:t>Estallido social, pandemia y plebiscito: época de cambio</w:t>
      </w:r>
    </w:p>
    <w:p w:rsidR="00A968DB" w:rsidRPr="004107B8" w:rsidRDefault="00A968DB" w:rsidP="00A968DB">
      <w:pPr>
        <w:pStyle w:val="Textoindependiente"/>
        <w:spacing w:before="9"/>
        <w:rPr>
          <w:rFonts w:ascii="Arial" w:hAnsi="Arial" w:cs="Arial"/>
          <w:b/>
          <w:sz w:val="20"/>
          <w:szCs w:val="20"/>
        </w:rPr>
      </w:pPr>
    </w:p>
    <w:p w:rsidR="00A968DB" w:rsidRPr="004107B8" w:rsidRDefault="00A968DB" w:rsidP="00A968DB">
      <w:pPr>
        <w:pStyle w:val="Textoindependiente"/>
        <w:spacing w:line="276" w:lineRule="auto"/>
        <w:ind w:left="200" w:right="178" w:firstLine="720"/>
        <w:jc w:val="both"/>
        <w:rPr>
          <w:rFonts w:ascii="Arial" w:hAnsi="Arial" w:cs="Arial"/>
          <w:sz w:val="20"/>
          <w:szCs w:val="20"/>
        </w:rPr>
      </w:pPr>
      <w:r w:rsidRPr="004107B8">
        <w:rPr>
          <w:rFonts w:ascii="Arial" w:hAnsi="Arial" w:cs="Arial"/>
          <w:sz w:val="20"/>
          <w:szCs w:val="20"/>
        </w:rPr>
        <w:t xml:space="preserve">Acabamos de cumplir un año desde que la sociedad entró en una dinámica que ha traído muchos cambios para la manera en que entendemos la realidad. Este ejercicio de mirarse al espejo y ver las dinámicas sociales desde una manera más directa y descarnada, ha movido la energía del pueblo, ya que muchas veces vimos cosas que no queríamos asumir o que no podíamos identificar. Por lo tanto, ha </w:t>
      </w:r>
      <w:r w:rsidRPr="004107B8">
        <w:rPr>
          <w:rFonts w:ascii="Arial" w:hAnsi="Arial" w:cs="Arial"/>
          <w:spacing w:val="-5"/>
          <w:sz w:val="20"/>
          <w:szCs w:val="20"/>
        </w:rPr>
        <w:t xml:space="preserve">sido </w:t>
      </w:r>
      <w:r w:rsidRPr="004107B8">
        <w:rPr>
          <w:rFonts w:ascii="Arial" w:hAnsi="Arial" w:cs="Arial"/>
          <w:sz w:val="20"/>
          <w:szCs w:val="20"/>
        </w:rPr>
        <w:t xml:space="preserve">una experiencia </w:t>
      </w:r>
      <w:proofErr w:type="spellStart"/>
      <w:r w:rsidRPr="004107B8">
        <w:rPr>
          <w:rFonts w:ascii="Arial" w:hAnsi="Arial" w:cs="Arial"/>
          <w:sz w:val="20"/>
          <w:szCs w:val="20"/>
        </w:rPr>
        <w:t>identitaria</w:t>
      </w:r>
      <w:proofErr w:type="spellEnd"/>
      <w:r w:rsidRPr="004107B8">
        <w:rPr>
          <w:rFonts w:ascii="Arial" w:hAnsi="Arial" w:cs="Arial"/>
          <w:sz w:val="20"/>
          <w:szCs w:val="20"/>
        </w:rPr>
        <w:t xml:space="preserve"> que construye nuestro ser social.</w:t>
      </w:r>
    </w:p>
    <w:p w:rsidR="00A968DB" w:rsidRPr="004107B8" w:rsidRDefault="00A968DB" w:rsidP="00A968DB">
      <w:pPr>
        <w:pStyle w:val="Textoindependiente"/>
        <w:spacing w:before="228" w:line="278" w:lineRule="auto"/>
        <w:ind w:left="200" w:right="180" w:firstLine="720"/>
        <w:jc w:val="both"/>
        <w:rPr>
          <w:rFonts w:ascii="Arial" w:hAnsi="Arial" w:cs="Arial"/>
          <w:sz w:val="20"/>
          <w:szCs w:val="20"/>
        </w:rPr>
      </w:pPr>
      <w:r w:rsidRPr="004107B8">
        <w:rPr>
          <w:rFonts w:ascii="Arial" w:hAnsi="Arial" w:cs="Arial"/>
          <w:sz w:val="20"/>
          <w:szCs w:val="20"/>
        </w:rPr>
        <w:t>En términos de proceso, el breve periodo de un año, aún no nos permite entender completamente lo que vamos viviendo. Además, el primer momento que fue el estallido social, lo entenderemos como una revolución, pues ha sido un proceso de cambio social en la estructura de poder y en la organización de los diversos estamentos de la sociedad.</w:t>
      </w:r>
    </w:p>
    <w:p w:rsidR="00A968DB" w:rsidRPr="004107B8" w:rsidRDefault="00A968DB" w:rsidP="00A968DB">
      <w:pPr>
        <w:pStyle w:val="Textoindependiente"/>
        <w:spacing w:before="219" w:line="276" w:lineRule="auto"/>
        <w:ind w:left="200" w:right="181" w:firstLine="720"/>
        <w:jc w:val="both"/>
        <w:rPr>
          <w:rFonts w:ascii="Arial" w:hAnsi="Arial" w:cs="Arial"/>
          <w:sz w:val="20"/>
          <w:szCs w:val="20"/>
        </w:rPr>
      </w:pPr>
      <w:r w:rsidRPr="004107B8">
        <w:rPr>
          <w:rFonts w:ascii="Arial" w:hAnsi="Arial" w:cs="Arial"/>
          <w:sz w:val="20"/>
          <w:szCs w:val="20"/>
        </w:rPr>
        <w:t xml:space="preserve">Toda revolución de alguna manera será intensa para las personas que viven dentro de </w:t>
      </w:r>
      <w:r w:rsidRPr="004107B8">
        <w:rPr>
          <w:rFonts w:ascii="Arial" w:hAnsi="Arial" w:cs="Arial"/>
          <w:spacing w:val="-5"/>
          <w:sz w:val="20"/>
          <w:szCs w:val="20"/>
        </w:rPr>
        <w:t xml:space="preserve">esa </w:t>
      </w:r>
      <w:r w:rsidRPr="004107B8">
        <w:rPr>
          <w:rFonts w:ascii="Arial" w:hAnsi="Arial" w:cs="Arial"/>
          <w:sz w:val="20"/>
          <w:szCs w:val="20"/>
        </w:rPr>
        <w:t xml:space="preserve">sociedad, pues afecta a todos por igual. Por otra parte, las revoluciones suelen estar marcadas por </w:t>
      </w:r>
      <w:r w:rsidRPr="004107B8">
        <w:rPr>
          <w:rFonts w:ascii="Arial" w:hAnsi="Arial" w:cs="Arial"/>
          <w:spacing w:val="-7"/>
          <w:sz w:val="20"/>
          <w:szCs w:val="20"/>
        </w:rPr>
        <w:t xml:space="preserve">la </w:t>
      </w:r>
      <w:r w:rsidRPr="004107B8">
        <w:rPr>
          <w:rFonts w:ascii="Arial" w:hAnsi="Arial" w:cs="Arial"/>
          <w:sz w:val="20"/>
          <w:szCs w:val="20"/>
        </w:rPr>
        <w:t xml:space="preserve">violencia, el motor principal de la historia, y que por definición no es política, no pretende unir, sino imponer. En este caso, la violencia ya era ejercida por las diferentes instituciones del Estado al </w:t>
      </w:r>
      <w:r w:rsidRPr="004107B8">
        <w:rPr>
          <w:rFonts w:ascii="Arial" w:hAnsi="Arial" w:cs="Arial"/>
          <w:spacing w:val="-7"/>
          <w:sz w:val="20"/>
          <w:szCs w:val="20"/>
        </w:rPr>
        <w:t xml:space="preserve">no </w:t>
      </w:r>
      <w:r w:rsidRPr="004107B8">
        <w:rPr>
          <w:rFonts w:ascii="Arial" w:hAnsi="Arial" w:cs="Arial"/>
          <w:sz w:val="20"/>
          <w:szCs w:val="20"/>
        </w:rPr>
        <w:t xml:space="preserve">desarrollar políticas públicas que de verdad busquen construir una sociedad menos desigual. </w:t>
      </w:r>
      <w:r w:rsidRPr="004107B8">
        <w:rPr>
          <w:rFonts w:ascii="Arial" w:hAnsi="Arial" w:cs="Arial"/>
          <w:spacing w:val="-4"/>
          <w:sz w:val="20"/>
          <w:szCs w:val="20"/>
        </w:rPr>
        <w:t>Sin</w:t>
      </w:r>
      <w:r w:rsidRPr="004107B8">
        <w:rPr>
          <w:rFonts w:ascii="Arial" w:hAnsi="Arial" w:cs="Arial"/>
          <w:spacing w:val="52"/>
          <w:sz w:val="20"/>
          <w:szCs w:val="20"/>
        </w:rPr>
        <w:t xml:space="preserve"> </w:t>
      </w:r>
      <w:r w:rsidRPr="004107B8">
        <w:rPr>
          <w:rFonts w:ascii="Arial" w:hAnsi="Arial" w:cs="Arial"/>
          <w:sz w:val="20"/>
          <w:szCs w:val="20"/>
        </w:rPr>
        <w:t xml:space="preserve">embargo, esa violencia es más silenciosa y por lo mismo muchas veces aceptada como una especie </w:t>
      </w:r>
      <w:r w:rsidRPr="004107B8">
        <w:rPr>
          <w:rFonts w:ascii="Arial" w:hAnsi="Arial" w:cs="Arial"/>
          <w:spacing w:val="-9"/>
          <w:sz w:val="20"/>
          <w:szCs w:val="20"/>
        </w:rPr>
        <w:t xml:space="preserve">de </w:t>
      </w:r>
      <w:r w:rsidRPr="004107B8">
        <w:rPr>
          <w:rFonts w:ascii="Arial" w:hAnsi="Arial" w:cs="Arial"/>
          <w:sz w:val="20"/>
          <w:szCs w:val="20"/>
        </w:rPr>
        <w:t>sino trágico que ejercen sobre ciertas clases menos favorecidas. En este caso, se podría teorizar mucho sobre las razones para el Estallido Social, pero al no ser nuestro tema principal, sólo veremos de forma parcelada.</w:t>
      </w:r>
    </w:p>
    <w:p w:rsidR="00A968DB" w:rsidRPr="004107B8" w:rsidRDefault="00A968DB" w:rsidP="00A968DB">
      <w:pPr>
        <w:pStyle w:val="Ttulo1"/>
        <w:spacing w:before="219"/>
        <w:rPr>
          <w:rFonts w:ascii="Arial" w:hAnsi="Arial" w:cs="Arial"/>
          <w:sz w:val="20"/>
          <w:szCs w:val="20"/>
        </w:rPr>
      </w:pPr>
      <w:r w:rsidRPr="004107B8">
        <w:rPr>
          <w:rFonts w:ascii="Arial" w:hAnsi="Arial" w:cs="Arial"/>
          <w:sz w:val="20"/>
          <w:szCs w:val="20"/>
        </w:rPr>
        <w:t xml:space="preserve">San </w:t>
      </w:r>
      <w:proofErr w:type="spellStart"/>
      <w:r w:rsidRPr="004107B8">
        <w:rPr>
          <w:rFonts w:ascii="Arial" w:hAnsi="Arial" w:cs="Arial"/>
          <w:sz w:val="20"/>
          <w:szCs w:val="20"/>
        </w:rPr>
        <w:t>Covid</w:t>
      </w:r>
      <w:proofErr w:type="spellEnd"/>
    </w:p>
    <w:p w:rsidR="00A968DB" w:rsidRPr="004107B8" w:rsidRDefault="00A968DB" w:rsidP="00A968DB">
      <w:pPr>
        <w:pStyle w:val="Textoindependiente"/>
        <w:spacing w:before="11"/>
        <w:rPr>
          <w:rFonts w:ascii="Arial" w:hAnsi="Arial" w:cs="Arial"/>
          <w:b/>
          <w:sz w:val="20"/>
          <w:szCs w:val="20"/>
        </w:rPr>
      </w:pPr>
    </w:p>
    <w:p w:rsidR="00A968DB" w:rsidRPr="004107B8" w:rsidRDefault="00A968DB" w:rsidP="00A968DB">
      <w:pPr>
        <w:pStyle w:val="Textoindependiente"/>
        <w:spacing w:before="66" w:line="273" w:lineRule="auto"/>
        <w:ind w:left="200" w:right="43"/>
        <w:rPr>
          <w:rFonts w:ascii="Arial" w:hAnsi="Arial" w:cs="Arial"/>
          <w:sz w:val="20"/>
          <w:szCs w:val="20"/>
        </w:rPr>
      </w:pPr>
      <w:r w:rsidRPr="004107B8">
        <w:rPr>
          <w:rFonts w:ascii="Arial" w:hAnsi="Arial" w:cs="Arial"/>
          <w:sz w:val="20"/>
          <w:szCs w:val="20"/>
        </w:rPr>
        <w:t xml:space="preserve">Según la prensa nacional, en los pasillos de La Moneda se suele escuchar a la pandemia </w:t>
      </w:r>
      <w:r w:rsidRPr="004107B8">
        <w:rPr>
          <w:rFonts w:ascii="Arial" w:hAnsi="Arial" w:cs="Arial"/>
          <w:spacing w:val="-4"/>
          <w:sz w:val="20"/>
          <w:szCs w:val="20"/>
        </w:rPr>
        <w:t>como</w:t>
      </w:r>
      <w:r w:rsidRPr="004107B8">
        <w:rPr>
          <w:rFonts w:ascii="Arial" w:hAnsi="Arial" w:cs="Arial"/>
          <w:spacing w:val="52"/>
          <w:sz w:val="20"/>
          <w:szCs w:val="20"/>
        </w:rPr>
        <w:t xml:space="preserve"> </w:t>
      </w:r>
      <w:r w:rsidRPr="004107B8">
        <w:rPr>
          <w:rFonts w:ascii="Arial" w:hAnsi="Arial" w:cs="Arial"/>
          <w:sz w:val="20"/>
          <w:szCs w:val="20"/>
        </w:rPr>
        <w:t xml:space="preserve">“San </w:t>
      </w:r>
      <w:proofErr w:type="spellStart"/>
      <w:r w:rsidRPr="004107B8">
        <w:rPr>
          <w:rFonts w:ascii="Arial" w:hAnsi="Arial" w:cs="Arial"/>
          <w:sz w:val="20"/>
          <w:szCs w:val="20"/>
        </w:rPr>
        <w:t>Covid</w:t>
      </w:r>
      <w:proofErr w:type="spellEnd"/>
      <w:r w:rsidRPr="004107B8">
        <w:rPr>
          <w:rFonts w:ascii="Arial" w:hAnsi="Arial" w:cs="Arial"/>
          <w:sz w:val="20"/>
          <w:szCs w:val="20"/>
        </w:rPr>
        <w:t xml:space="preserve">”, porque la propagación mundial de esta enfermedad respiratoria fue lo que irónicamente </w:t>
      </w:r>
      <w:r w:rsidRPr="004107B8">
        <w:rPr>
          <w:rFonts w:ascii="Arial" w:hAnsi="Arial" w:cs="Arial"/>
          <w:spacing w:val="-8"/>
          <w:sz w:val="20"/>
          <w:szCs w:val="20"/>
        </w:rPr>
        <w:t xml:space="preserve">le </w:t>
      </w:r>
      <w:r w:rsidRPr="004107B8">
        <w:rPr>
          <w:rFonts w:ascii="Arial" w:hAnsi="Arial" w:cs="Arial"/>
          <w:sz w:val="20"/>
          <w:szCs w:val="20"/>
        </w:rPr>
        <w:t xml:space="preserve">dio un poco de aire al gobierno de Sebastián Piñera y frenó el proceso revolucionario que se </w:t>
      </w:r>
      <w:r w:rsidRPr="004107B8">
        <w:rPr>
          <w:rFonts w:ascii="Arial" w:hAnsi="Arial" w:cs="Arial"/>
          <w:spacing w:val="-3"/>
          <w:sz w:val="20"/>
          <w:szCs w:val="20"/>
        </w:rPr>
        <w:t xml:space="preserve">estaba </w:t>
      </w:r>
      <w:r w:rsidRPr="004107B8">
        <w:rPr>
          <w:rFonts w:ascii="Arial" w:hAnsi="Arial" w:cs="Arial"/>
          <w:sz w:val="20"/>
          <w:szCs w:val="20"/>
        </w:rPr>
        <w:t xml:space="preserve">desarrollando en las calles. El foco, por una cosa lógica pasó a ser el tema sanitario y el Estado tomó </w:t>
      </w:r>
      <w:r w:rsidRPr="004107B8">
        <w:rPr>
          <w:rFonts w:ascii="Arial" w:hAnsi="Arial" w:cs="Arial"/>
          <w:spacing w:val="-9"/>
          <w:sz w:val="20"/>
          <w:szCs w:val="20"/>
        </w:rPr>
        <w:t>la</w:t>
      </w:r>
      <w:r>
        <w:rPr>
          <w:rFonts w:ascii="Arial" w:hAnsi="Arial" w:cs="Arial"/>
          <w:spacing w:val="-9"/>
          <w:sz w:val="20"/>
          <w:szCs w:val="20"/>
        </w:rPr>
        <w:t xml:space="preserve"> </w:t>
      </w:r>
      <w:r w:rsidRPr="004107B8">
        <w:rPr>
          <w:rFonts w:ascii="Arial" w:hAnsi="Arial" w:cs="Arial"/>
          <w:sz w:val="20"/>
          <w:szCs w:val="20"/>
        </w:rPr>
        <w:t>posición de ente protector y reguló las dinámicas sociales, decretando medidas sanitarias para la protección de la salud.</w:t>
      </w:r>
    </w:p>
    <w:p w:rsidR="00A968DB" w:rsidRPr="004107B8" w:rsidRDefault="00A968DB" w:rsidP="00A968DB">
      <w:pPr>
        <w:pStyle w:val="Textoindependiente"/>
        <w:spacing w:before="225" w:line="276" w:lineRule="auto"/>
        <w:ind w:left="200" w:right="181" w:firstLine="720"/>
        <w:jc w:val="both"/>
        <w:rPr>
          <w:rFonts w:ascii="Arial" w:hAnsi="Arial" w:cs="Arial"/>
          <w:sz w:val="20"/>
          <w:szCs w:val="20"/>
        </w:rPr>
      </w:pPr>
      <w:r w:rsidRPr="004107B8">
        <w:rPr>
          <w:rFonts w:ascii="Arial" w:hAnsi="Arial" w:cs="Arial"/>
          <w:sz w:val="20"/>
          <w:szCs w:val="20"/>
        </w:rPr>
        <w:t xml:space="preserve">Una medida política fue la restricción de las libertades personales de los individuos como la libertad de desplazamiento y de reunión. Esta decisión se toma justificadamente para evitar un </w:t>
      </w:r>
      <w:r w:rsidRPr="004107B8">
        <w:rPr>
          <w:rFonts w:ascii="Arial" w:hAnsi="Arial" w:cs="Arial"/>
          <w:spacing w:val="-3"/>
          <w:sz w:val="20"/>
          <w:szCs w:val="20"/>
        </w:rPr>
        <w:t xml:space="preserve">desastre </w:t>
      </w:r>
      <w:r w:rsidRPr="004107B8">
        <w:rPr>
          <w:rFonts w:ascii="Arial" w:hAnsi="Arial" w:cs="Arial"/>
          <w:sz w:val="20"/>
          <w:szCs w:val="20"/>
        </w:rPr>
        <w:t xml:space="preserve">sanitario y al ser una experiencia traumática compartida entre toda la sociedad genera cambios severos en la sociedad. En el siglo XIV la pandemia que azotó a Europa (matando a millones de personas), </w:t>
      </w:r>
      <w:r w:rsidRPr="004107B8">
        <w:rPr>
          <w:rFonts w:ascii="Arial" w:hAnsi="Arial" w:cs="Arial"/>
          <w:spacing w:val="-6"/>
          <w:sz w:val="20"/>
          <w:szCs w:val="20"/>
        </w:rPr>
        <w:t xml:space="preserve">fue  </w:t>
      </w:r>
      <w:r w:rsidRPr="004107B8">
        <w:rPr>
          <w:rFonts w:ascii="Arial" w:hAnsi="Arial" w:cs="Arial"/>
          <w:sz w:val="20"/>
          <w:szCs w:val="20"/>
        </w:rPr>
        <w:t xml:space="preserve">lo que dio fin a la relación de servidumbre entre un rey y un esclavo. Quedó tanto trabajo por hacer </w:t>
      </w:r>
      <w:r w:rsidRPr="004107B8">
        <w:rPr>
          <w:rFonts w:ascii="Arial" w:hAnsi="Arial" w:cs="Arial"/>
          <w:spacing w:val="-13"/>
          <w:sz w:val="20"/>
          <w:szCs w:val="20"/>
        </w:rPr>
        <w:t xml:space="preserve">y </w:t>
      </w:r>
      <w:r w:rsidRPr="004107B8">
        <w:rPr>
          <w:rFonts w:ascii="Arial" w:hAnsi="Arial" w:cs="Arial"/>
          <w:sz w:val="20"/>
          <w:szCs w:val="20"/>
        </w:rPr>
        <w:t>pocas personas que lo podían realizar, que la gente comenzó a recibir un pago por su trabajo.</w:t>
      </w:r>
    </w:p>
    <w:p w:rsidR="00A968DB" w:rsidRPr="004107B8" w:rsidRDefault="00A968DB" w:rsidP="00A968DB">
      <w:pPr>
        <w:pStyle w:val="Textoindependiente"/>
        <w:spacing w:before="226" w:line="276" w:lineRule="auto"/>
        <w:ind w:left="200" w:right="178" w:firstLine="720"/>
        <w:jc w:val="both"/>
        <w:rPr>
          <w:rFonts w:ascii="Arial" w:hAnsi="Arial" w:cs="Arial"/>
          <w:sz w:val="20"/>
          <w:szCs w:val="20"/>
        </w:rPr>
      </w:pPr>
      <w:r w:rsidRPr="004107B8">
        <w:rPr>
          <w:rFonts w:ascii="Arial" w:hAnsi="Arial" w:cs="Arial"/>
          <w:sz w:val="20"/>
          <w:szCs w:val="20"/>
        </w:rPr>
        <w:t>La manera en que las personas son capaces de salir adelante en una pandemia, dependerá mucho de la inteligencia emocional que ella tenga para gestionar la crisis. El ser humano es un ser social por naturaleza y no contar con la presencia de otro, nos es difícil de enfrentar. Por otro lado, el encierro genera consecuencias psicológicas importante</w:t>
      </w:r>
      <w:r>
        <w:rPr>
          <w:rFonts w:ascii="Arial" w:hAnsi="Arial" w:cs="Arial"/>
          <w:sz w:val="20"/>
          <w:szCs w:val="20"/>
        </w:rPr>
        <w:t>s</w:t>
      </w:r>
      <w:r w:rsidRPr="004107B8">
        <w:rPr>
          <w:rFonts w:ascii="Arial" w:hAnsi="Arial" w:cs="Arial"/>
          <w:sz w:val="20"/>
          <w:szCs w:val="20"/>
        </w:rPr>
        <w:t xml:space="preserve"> para las personas, como la sensación de ansiedad, angustia o depresión. Sin embargo, la misma historia nos enseña que las personas finalmente </w:t>
      </w:r>
      <w:r w:rsidRPr="004107B8">
        <w:rPr>
          <w:rFonts w:ascii="Arial" w:hAnsi="Arial" w:cs="Arial"/>
          <w:spacing w:val="-4"/>
          <w:sz w:val="20"/>
          <w:szCs w:val="20"/>
        </w:rPr>
        <w:t>salen</w:t>
      </w:r>
      <w:r w:rsidRPr="004107B8">
        <w:rPr>
          <w:rFonts w:ascii="Arial" w:hAnsi="Arial" w:cs="Arial"/>
          <w:spacing w:val="52"/>
          <w:sz w:val="20"/>
          <w:szCs w:val="20"/>
        </w:rPr>
        <w:t xml:space="preserve"> </w:t>
      </w:r>
      <w:r w:rsidRPr="004107B8">
        <w:rPr>
          <w:rFonts w:ascii="Arial" w:hAnsi="Arial" w:cs="Arial"/>
          <w:sz w:val="20"/>
          <w:szCs w:val="20"/>
        </w:rPr>
        <w:t>adelante.</w:t>
      </w:r>
    </w:p>
    <w:p w:rsidR="00A968DB" w:rsidRPr="004107B8" w:rsidRDefault="00A968DB" w:rsidP="00A968DB">
      <w:pPr>
        <w:pStyle w:val="Textoindependiente"/>
        <w:spacing w:line="278" w:lineRule="auto"/>
        <w:ind w:left="200" w:right="188" w:firstLine="720"/>
        <w:jc w:val="both"/>
        <w:rPr>
          <w:rFonts w:ascii="Arial" w:hAnsi="Arial" w:cs="Arial"/>
          <w:sz w:val="20"/>
          <w:szCs w:val="20"/>
        </w:rPr>
        <w:sectPr w:rsidR="00A968DB" w:rsidRPr="004107B8" w:rsidSect="00A968DB">
          <w:pgSz w:w="12240" w:h="20160"/>
          <w:pgMar w:top="1280" w:right="900" w:bottom="280" w:left="880" w:header="720" w:footer="720" w:gutter="0"/>
          <w:cols w:space="720"/>
        </w:sectPr>
      </w:pPr>
    </w:p>
    <w:p w:rsidR="00A968DB" w:rsidRPr="004107B8" w:rsidRDefault="00A968DB" w:rsidP="00A968DB">
      <w:pPr>
        <w:pStyle w:val="Ttulo1"/>
        <w:rPr>
          <w:rFonts w:ascii="Arial" w:hAnsi="Arial" w:cs="Arial"/>
          <w:sz w:val="20"/>
          <w:szCs w:val="20"/>
        </w:rPr>
      </w:pPr>
      <w:r w:rsidRPr="004107B8">
        <w:rPr>
          <w:rFonts w:ascii="Arial" w:hAnsi="Arial" w:cs="Arial"/>
          <w:sz w:val="20"/>
          <w:szCs w:val="20"/>
        </w:rPr>
        <w:lastRenderedPageBreak/>
        <w:t>Plebiscito: Apruebo</w:t>
      </w:r>
    </w:p>
    <w:p w:rsidR="00A968DB" w:rsidRPr="004107B8" w:rsidRDefault="00A968DB" w:rsidP="00A968DB">
      <w:pPr>
        <w:pStyle w:val="Textoindependiente"/>
        <w:spacing w:before="3"/>
        <w:rPr>
          <w:rFonts w:ascii="Arial" w:hAnsi="Arial" w:cs="Arial"/>
          <w:b/>
          <w:sz w:val="20"/>
          <w:szCs w:val="20"/>
        </w:rPr>
      </w:pPr>
    </w:p>
    <w:p w:rsidR="00A968DB" w:rsidRPr="004107B8" w:rsidRDefault="00A968DB" w:rsidP="00A968DB">
      <w:pPr>
        <w:pStyle w:val="Textoindependiente"/>
        <w:spacing w:line="273" w:lineRule="auto"/>
        <w:ind w:left="200" w:right="179" w:firstLine="720"/>
        <w:jc w:val="both"/>
        <w:rPr>
          <w:rFonts w:ascii="Arial" w:hAnsi="Arial" w:cs="Arial"/>
          <w:sz w:val="20"/>
          <w:szCs w:val="20"/>
        </w:rPr>
      </w:pPr>
      <w:r w:rsidRPr="004107B8">
        <w:rPr>
          <w:rFonts w:ascii="Arial" w:hAnsi="Arial" w:cs="Arial"/>
          <w:sz w:val="20"/>
          <w:szCs w:val="20"/>
        </w:rPr>
        <w:t>De vuelta al ámbito político de la sociedad, dentro de un contexto de pandemia, el pueblo de Chile se ve enfrentado a un proceso de consulta para conocer si desean cambiar la constitución vigente del país. Más allá del ámbito legal, una constitución es una hoja de ruta que establece hacia dónde queremos dirigirnos y cuál es nuestra visión de sociedad.</w:t>
      </w:r>
    </w:p>
    <w:p w:rsidR="00A968DB" w:rsidRPr="004107B8" w:rsidRDefault="00A968DB" w:rsidP="00A968DB">
      <w:pPr>
        <w:pStyle w:val="Textoindependiente"/>
        <w:spacing w:before="227" w:line="276" w:lineRule="auto"/>
        <w:ind w:left="200" w:right="178" w:firstLine="720"/>
        <w:jc w:val="both"/>
        <w:rPr>
          <w:rFonts w:ascii="Arial" w:hAnsi="Arial" w:cs="Arial"/>
          <w:sz w:val="20"/>
          <w:szCs w:val="20"/>
        </w:rPr>
      </w:pPr>
      <w:r w:rsidRPr="004107B8">
        <w:rPr>
          <w:rFonts w:ascii="Arial" w:hAnsi="Arial" w:cs="Arial"/>
          <w:sz w:val="20"/>
          <w:szCs w:val="20"/>
        </w:rPr>
        <w:t xml:space="preserve">Al conocer los resultados, el análisis lógico es que la gran mayoría desea un cambio. El dejar atrás una constitución marcada por su creación dentro de un contexto de dictadura militar y por tener un carácter neoliberal, es muy importante para </w:t>
      </w:r>
      <w:proofErr w:type="gramStart"/>
      <w:r w:rsidRPr="004107B8">
        <w:rPr>
          <w:rFonts w:ascii="Arial" w:hAnsi="Arial" w:cs="Arial"/>
          <w:sz w:val="20"/>
          <w:szCs w:val="20"/>
        </w:rPr>
        <w:t>un</w:t>
      </w:r>
      <w:proofErr w:type="gramEnd"/>
      <w:r w:rsidRPr="004107B8">
        <w:rPr>
          <w:rFonts w:ascii="Arial" w:hAnsi="Arial" w:cs="Arial"/>
          <w:sz w:val="20"/>
          <w:szCs w:val="20"/>
        </w:rPr>
        <w:t xml:space="preserve"> construcción de un país diferente. Esperemos que tengamos la madurez histórica para crear una constitución elegante, es decir, la mejor que podamos elegir.</w:t>
      </w:r>
    </w:p>
    <w:p w:rsidR="00A968DB" w:rsidRPr="004107B8" w:rsidRDefault="00A968DB" w:rsidP="00A968DB">
      <w:pPr>
        <w:pStyle w:val="Ttulo1"/>
        <w:spacing w:before="228"/>
        <w:rPr>
          <w:rFonts w:ascii="Arial" w:hAnsi="Arial" w:cs="Arial"/>
          <w:sz w:val="20"/>
          <w:szCs w:val="20"/>
        </w:rPr>
      </w:pPr>
      <w:r w:rsidRPr="004107B8">
        <w:rPr>
          <w:rFonts w:ascii="Arial" w:hAnsi="Arial" w:cs="Arial"/>
          <w:sz w:val="20"/>
          <w:szCs w:val="20"/>
        </w:rPr>
        <w:t>Época de cambio</w:t>
      </w:r>
    </w:p>
    <w:p w:rsidR="00A968DB" w:rsidRPr="004107B8" w:rsidRDefault="00A968DB" w:rsidP="00A968DB">
      <w:pPr>
        <w:pStyle w:val="Textoindependiente"/>
        <w:spacing w:before="11"/>
        <w:rPr>
          <w:rFonts w:ascii="Arial" w:hAnsi="Arial" w:cs="Arial"/>
          <w:b/>
          <w:sz w:val="20"/>
          <w:szCs w:val="20"/>
        </w:rPr>
      </w:pPr>
    </w:p>
    <w:p w:rsidR="00A968DB" w:rsidRPr="004107B8" w:rsidRDefault="00A968DB" w:rsidP="00A968DB">
      <w:pPr>
        <w:pStyle w:val="Textoindependiente"/>
        <w:spacing w:line="276" w:lineRule="auto"/>
        <w:ind w:left="200" w:right="186" w:firstLine="720"/>
        <w:jc w:val="both"/>
        <w:rPr>
          <w:rFonts w:ascii="Arial" w:hAnsi="Arial" w:cs="Arial"/>
          <w:sz w:val="20"/>
          <w:szCs w:val="20"/>
        </w:rPr>
      </w:pPr>
      <w:r w:rsidRPr="004107B8">
        <w:rPr>
          <w:rFonts w:ascii="Arial" w:hAnsi="Arial" w:cs="Arial"/>
          <w:sz w:val="20"/>
          <w:szCs w:val="20"/>
        </w:rPr>
        <w:t xml:space="preserve">Si nos damos cuenta, los tres momentos que detallamos, tienen en común el elemento </w:t>
      </w:r>
      <w:r w:rsidRPr="004107B8">
        <w:rPr>
          <w:rFonts w:ascii="Arial" w:hAnsi="Arial" w:cs="Arial"/>
          <w:spacing w:val="-6"/>
          <w:sz w:val="20"/>
          <w:szCs w:val="20"/>
        </w:rPr>
        <w:t xml:space="preserve">del </w:t>
      </w:r>
      <w:r w:rsidRPr="004107B8">
        <w:rPr>
          <w:rFonts w:ascii="Arial" w:hAnsi="Arial" w:cs="Arial"/>
          <w:sz w:val="20"/>
          <w:szCs w:val="20"/>
        </w:rPr>
        <w:t xml:space="preserve">cambio. Este proceso se manifiesta visualmente desde el arte, pues son los artistas quienes expresan </w:t>
      </w:r>
      <w:r w:rsidRPr="004107B8">
        <w:rPr>
          <w:rFonts w:ascii="Arial" w:hAnsi="Arial" w:cs="Arial"/>
          <w:spacing w:val="-5"/>
          <w:sz w:val="20"/>
          <w:szCs w:val="20"/>
        </w:rPr>
        <w:t xml:space="preserve">ese </w:t>
      </w:r>
      <w:r w:rsidRPr="004107B8">
        <w:rPr>
          <w:rFonts w:ascii="Arial" w:hAnsi="Arial" w:cs="Arial"/>
          <w:sz w:val="20"/>
          <w:szCs w:val="20"/>
        </w:rPr>
        <w:t xml:space="preserve">lenguaje. En este mundo actual, </w:t>
      </w:r>
      <w:proofErr w:type="spellStart"/>
      <w:r w:rsidRPr="004107B8">
        <w:rPr>
          <w:rFonts w:ascii="Arial" w:hAnsi="Arial" w:cs="Arial"/>
          <w:sz w:val="20"/>
          <w:szCs w:val="20"/>
        </w:rPr>
        <w:t>hipercomunicado</w:t>
      </w:r>
      <w:proofErr w:type="spellEnd"/>
      <w:r w:rsidRPr="004107B8">
        <w:rPr>
          <w:rFonts w:ascii="Arial" w:hAnsi="Arial" w:cs="Arial"/>
          <w:sz w:val="20"/>
          <w:szCs w:val="20"/>
        </w:rPr>
        <w:t xml:space="preserve">, marcado por la tecnología, lo visual ha adquirido </w:t>
      </w:r>
      <w:r w:rsidRPr="004107B8">
        <w:rPr>
          <w:rFonts w:ascii="Arial" w:hAnsi="Arial" w:cs="Arial"/>
          <w:spacing w:val="-6"/>
          <w:sz w:val="20"/>
          <w:szCs w:val="20"/>
        </w:rPr>
        <w:t xml:space="preserve">una </w:t>
      </w:r>
      <w:r w:rsidRPr="004107B8">
        <w:rPr>
          <w:rFonts w:ascii="Arial" w:hAnsi="Arial" w:cs="Arial"/>
          <w:sz w:val="20"/>
          <w:szCs w:val="20"/>
        </w:rPr>
        <w:t xml:space="preserve">importancia como nunca antes en la historia, pues toda la sociedad está teñida por el concepto </w:t>
      </w:r>
      <w:r w:rsidRPr="004107B8">
        <w:rPr>
          <w:rFonts w:ascii="Arial" w:hAnsi="Arial" w:cs="Arial"/>
          <w:spacing w:val="-5"/>
          <w:sz w:val="20"/>
          <w:szCs w:val="20"/>
        </w:rPr>
        <w:t xml:space="preserve">del </w:t>
      </w:r>
      <w:r w:rsidRPr="004107B8">
        <w:rPr>
          <w:rFonts w:ascii="Arial" w:hAnsi="Arial" w:cs="Arial"/>
          <w:sz w:val="20"/>
          <w:szCs w:val="20"/>
        </w:rPr>
        <w:t>espectáculo.</w:t>
      </w:r>
    </w:p>
    <w:p w:rsidR="00A968DB" w:rsidRPr="004107B8" w:rsidRDefault="00A968DB" w:rsidP="00A968DB">
      <w:pPr>
        <w:pStyle w:val="Textoindependiente"/>
        <w:spacing w:before="228" w:line="276" w:lineRule="auto"/>
        <w:ind w:left="200" w:right="182" w:firstLine="720"/>
        <w:jc w:val="both"/>
        <w:rPr>
          <w:rFonts w:ascii="Arial" w:hAnsi="Arial" w:cs="Arial"/>
          <w:sz w:val="20"/>
          <w:szCs w:val="20"/>
        </w:rPr>
      </w:pPr>
      <w:r w:rsidRPr="004107B8">
        <w:rPr>
          <w:rFonts w:ascii="Arial" w:hAnsi="Arial" w:cs="Arial"/>
          <w:sz w:val="20"/>
          <w:szCs w:val="20"/>
        </w:rPr>
        <w:t>En ese sentido, el estallido social ha sido un proveedor de elementos visuales muy impactantes y que sin duda serán fundacionales para este nuevo mundo que vamos escribiendo como sociedad. La creación espontánea de estas obras en el espacio público tiene por característica tener una creatividad muy dinámica, poblado de referentes de la cultura televisiva, con guiños al arte clásico, utilizando la técnica del collage para expresar su imaginario, lleno de colores y esperanza.</w:t>
      </w:r>
    </w:p>
    <w:p w:rsidR="00A968DB" w:rsidRPr="004107B8" w:rsidRDefault="00A968DB" w:rsidP="00A968DB">
      <w:pPr>
        <w:pStyle w:val="Textoindependiente"/>
        <w:spacing w:before="228" w:line="273" w:lineRule="auto"/>
        <w:ind w:left="200" w:right="182" w:firstLine="720"/>
        <w:jc w:val="both"/>
        <w:rPr>
          <w:rFonts w:ascii="Arial" w:hAnsi="Arial" w:cs="Arial"/>
          <w:sz w:val="20"/>
          <w:szCs w:val="20"/>
        </w:rPr>
      </w:pPr>
      <w:r w:rsidRPr="004107B8">
        <w:rPr>
          <w:rFonts w:ascii="Arial" w:hAnsi="Arial" w:cs="Arial"/>
          <w:sz w:val="20"/>
          <w:szCs w:val="20"/>
        </w:rPr>
        <w:t xml:space="preserve">¿Qué viene ahora en términos de identidad? ¿Cómo será el Chile que viene después del 2020? Me parece que para responder esa pregunta ustedes son los que deben responder, ya que son </w:t>
      </w:r>
      <w:r w:rsidRPr="004107B8">
        <w:rPr>
          <w:rFonts w:ascii="Arial" w:hAnsi="Arial" w:cs="Arial"/>
          <w:spacing w:val="-6"/>
          <w:sz w:val="20"/>
          <w:szCs w:val="20"/>
        </w:rPr>
        <w:t xml:space="preserve">los </w:t>
      </w:r>
      <w:r w:rsidRPr="004107B8">
        <w:rPr>
          <w:rFonts w:ascii="Arial" w:hAnsi="Arial" w:cs="Arial"/>
          <w:sz w:val="20"/>
          <w:szCs w:val="20"/>
        </w:rPr>
        <w:t>protagonistas que van a perfilar el nuevo mundo.</w:t>
      </w:r>
    </w:p>
    <w:p w:rsidR="00A968DB" w:rsidRPr="004107B8" w:rsidRDefault="00A968DB" w:rsidP="00A968DB">
      <w:pPr>
        <w:pStyle w:val="Ttulo1"/>
        <w:rPr>
          <w:rFonts w:ascii="Arial" w:hAnsi="Arial" w:cs="Arial"/>
          <w:sz w:val="20"/>
          <w:szCs w:val="20"/>
          <w:u w:val="single"/>
        </w:rPr>
      </w:pPr>
      <w:r w:rsidRPr="004107B8">
        <w:rPr>
          <w:rFonts w:ascii="Arial" w:hAnsi="Arial" w:cs="Arial"/>
          <w:sz w:val="20"/>
          <w:szCs w:val="20"/>
          <w:u w:val="single"/>
        </w:rPr>
        <w:t>Actividad</w:t>
      </w:r>
    </w:p>
    <w:p w:rsidR="00A968DB" w:rsidRPr="004107B8" w:rsidRDefault="00A968DB" w:rsidP="00A968DB">
      <w:pPr>
        <w:pStyle w:val="Textoindependiente"/>
        <w:spacing w:before="11"/>
        <w:rPr>
          <w:rFonts w:ascii="Arial" w:hAnsi="Arial" w:cs="Arial"/>
          <w:b/>
          <w:sz w:val="20"/>
          <w:szCs w:val="20"/>
        </w:rPr>
      </w:pPr>
    </w:p>
    <w:p w:rsidR="00A968DB" w:rsidRPr="004107B8" w:rsidRDefault="00A968DB" w:rsidP="00A968DB">
      <w:pPr>
        <w:pStyle w:val="Prrafodelista"/>
        <w:numPr>
          <w:ilvl w:val="0"/>
          <w:numId w:val="1"/>
        </w:numPr>
        <w:tabs>
          <w:tab w:val="left" w:pos="920"/>
        </w:tabs>
        <w:ind w:left="560"/>
        <w:rPr>
          <w:rFonts w:ascii="Arial" w:hAnsi="Arial" w:cs="Arial"/>
          <w:sz w:val="20"/>
          <w:szCs w:val="20"/>
        </w:rPr>
      </w:pPr>
      <w:r w:rsidRPr="004107B8">
        <w:rPr>
          <w:rFonts w:ascii="Arial" w:hAnsi="Arial" w:cs="Arial"/>
          <w:sz w:val="20"/>
          <w:szCs w:val="20"/>
        </w:rPr>
        <w:t>¿Por qué se afirma que los tres momentos sociales repercutirán en la identidad nacional?</w:t>
      </w:r>
    </w:p>
    <w:p w:rsidR="00A968DB" w:rsidRPr="004107B8" w:rsidRDefault="00A968DB" w:rsidP="00A968DB">
      <w:pPr>
        <w:pStyle w:val="Prrafodelista"/>
        <w:numPr>
          <w:ilvl w:val="0"/>
          <w:numId w:val="1"/>
        </w:numPr>
        <w:tabs>
          <w:tab w:val="left" w:pos="920"/>
        </w:tabs>
        <w:spacing w:before="39" w:line="288" w:lineRule="auto"/>
        <w:ind w:left="560" w:right="187"/>
        <w:rPr>
          <w:rFonts w:ascii="Arial" w:hAnsi="Arial" w:cs="Arial"/>
          <w:sz w:val="20"/>
          <w:szCs w:val="20"/>
        </w:rPr>
      </w:pPr>
      <w:r w:rsidRPr="004107B8">
        <w:rPr>
          <w:rFonts w:ascii="Arial" w:hAnsi="Arial" w:cs="Arial"/>
          <w:sz w:val="20"/>
          <w:szCs w:val="20"/>
        </w:rPr>
        <w:t xml:space="preserve">Reflexiona en qué medida estos acontecimientos han impactado en tu vida. Explica qué </w:t>
      </w:r>
      <w:r w:rsidRPr="004107B8">
        <w:rPr>
          <w:rFonts w:ascii="Arial" w:hAnsi="Arial" w:cs="Arial"/>
          <w:spacing w:val="-9"/>
          <w:sz w:val="20"/>
          <w:szCs w:val="20"/>
        </w:rPr>
        <w:t xml:space="preserve">ha </w:t>
      </w:r>
      <w:r w:rsidRPr="004107B8">
        <w:rPr>
          <w:rFonts w:ascii="Arial" w:hAnsi="Arial" w:cs="Arial"/>
          <w:sz w:val="20"/>
          <w:szCs w:val="20"/>
        </w:rPr>
        <w:t>cambiado en tu vida durante este año.</w:t>
      </w:r>
    </w:p>
    <w:p w:rsidR="00A968DB" w:rsidRPr="00141FA3" w:rsidRDefault="00A968DB" w:rsidP="00A968DB">
      <w:pPr>
        <w:pStyle w:val="Prrafodelista"/>
        <w:numPr>
          <w:ilvl w:val="0"/>
          <w:numId w:val="1"/>
        </w:numPr>
        <w:tabs>
          <w:tab w:val="left" w:pos="920"/>
        </w:tabs>
        <w:spacing w:line="259" w:lineRule="exact"/>
        <w:ind w:left="560"/>
        <w:rPr>
          <w:rFonts w:ascii="Arial" w:hAnsi="Arial" w:cs="Arial"/>
          <w:sz w:val="20"/>
          <w:szCs w:val="20"/>
        </w:rPr>
      </w:pPr>
      <w:r w:rsidRPr="004107B8">
        <w:rPr>
          <w:rFonts w:ascii="Arial" w:hAnsi="Arial" w:cs="Arial"/>
          <w:sz w:val="20"/>
          <w:szCs w:val="20"/>
        </w:rPr>
        <w:t>Elige una de las imágenes presentadas en el documento y realiza una interpretación de la</w:t>
      </w:r>
      <w:r w:rsidRPr="004107B8">
        <w:rPr>
          <w:rFonts w:ascii="Arial" w:hAnsi="Arial" w:cs="Arial"/>
          <w:spacing w:val="44"/>
          <w:sz w:val="20"/>
          <w:szCs w:val="20"/>
        </w:rPr>
        <w:t xml:space="preserve"> </w:t>
      </w:r>
      <w:r w:rsidRPr="004107B8">
        <w:rPr>
          <w:rFonts w:ascii="Arial" w:hAnsi="Arial" w:cs="Arial"/>
          <w:sz w:val="20"/>
          <w:szCs w:val="20"/>
        </w:rPr>
        <w:t>obra.</w:t>
      </w:r>
      <w:r>
        <w:rPr>
          <w:rFonts w:ascii="Arial" w:hAnsi="Arial" w:cs="Arial"/>
          <w:sz w:val="20"/>
          <w:szCs w:val="20"/>
        </w:rPr>
        <w:t xml:space="preserve"> </w:t>
      </w:r>
      <w:r w:rsidRPr="00141FA3">
        <w:rPr>
          <w:rFonts w:ascii="Arial" w:hAnsi="Arial" w:cs="Arial"/>
          <w:sz w:val="20"/>
          <w:szCs w:val="20"/>
        </w:rPr>
        <w:t>Haz referencia a los referentes culturales que se desprenden y el rol del contexto para su comprensión.</w:t>
      </w:r>
    </w:p>
    <w:p w:rsidR="00A968DB" w:rsidRPr="00141FA3" w:rsidRDefault="00A968DB" w:rsidP="00A968DB">
      <w:pPr>
        <w:pStyle w:val="Prrafodelista"/>
        <w:numPr>
          <w:ilvl w:val="0"/>
          <w:numId w:val="1"/>
        </w:numPr>
        <w:tabs>
          <w:tab w:val="left" w:pos="920"/>
        </w:tabs>
        <w:spacing w:before="1"/>
        <w:ind w:left="560"/>
        <w:rPr>
          <w:rFonts w:ascii="Arial" w:hAnsi="Arial" w:cs="Arial"/>
          <w:sz w:val="20"/>
          <w:szCs w:val="20"/>
        </w:rPr>
        <w:sectPr w:rsidR="00A968DB" w:rsidRPr="00141FA3">
          <w:pgSz w:w="12240" w:h="20160"/>
          <w:pgMar w:top="1360" w:right="900" w:bottom="280" w:left="880" w:header="720" w:footer="720" w:gutter="0"/>
          <w:cols w:space="720"/>
        </w:sectPr>
      </w:pPr>
      <w:r>
        <w:rPr>
          <w:noProof/>
          <w:lang w:val="es-CL" w:eastAsia="es-CL"/>
        </w:rPr>
        <mc:AlternateContent>
          <mc:Choice Requires="wps">
            <w:drawing>
              <wp:anchor distT="0" distB="0" distL="114300" distR="114300" simplePos="0" relativeHeight="251662336" behindDoc="0" locked="0" layoutInCell="1" allowOverlap="1" wp14:anchorId="4B267F3A" wp14:editId="1EEBC118">
                <wp:simplePos x="0" y="0"/>
                <wp:positionH relativeFrom="column">
                  <wp:posOffset>108585</wp:posOffset>
                </wp:positionH>
                <wp:positionV relativeFrom="paragraph">
                  <wp:posOffset>355600</wp:posOffset>
                </wp:positionV>
                <wp:extent cx="2656840" cy="3521710"/>
                <wp:effectExtent l="0" t="0" r="10160" b="2159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3521710"/>
                        </a:xfrm>
                        <a:prstGeom prst="rect">
                          <a:avLst/>
                        </a:prstGeom>
                        <a:solidFill>
                          <a:srgbClr val="FFFFFF"/>
                        </a:solidFill>
                        <a:ln w="9525">
                          <a:solidFill>
                            <a:srgbClr val="000000"/>
                          </a:solidFill>
                          <a:miter lim="800000"/>
                          <a:headEnd/>
                          <a:tailEnd/>
                        </a:ln>
                      </wps:spPr>
                      <wps:txbx>
                        <w:txbxContent>
                          <w:p w:rsidR="00A968DB" w:rsidRDefault="00A968DB" w:rsidP="00A968DB">
                            <w:r w:rsidRPr="004107B8">
                              <w:rPr>
                                <w:rFonts w:ascii="Arial" w:hAnsi="Arial" w:cs="Arial"/>
                                <w:noProof/>
                                <w:sz w:val="20"/>
                                <w:szCs w:val="20"/>
                                <w:lang w:val="es-CL" w:eastAsia="es-CL"/>
                              </w:rPr>
                              <w:drawing>
                                <wp:inline distT="0" distB="0" distL="0" distR="0" wp14:anchorId="189B6964" wp14:editId="1D26CED0">
                                  <wp:extent cx="2727298" cy="3474720"/>
                                  <wp:effectExtent l="0" t="0" r="0" b="0"/>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726792" cy="34740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Cuadro de texto 2" o:spid="_x0000_s1036" type="#_x0000_t202" style="position:absolute;left:0;text-align:left;margin-left:8.55pt;margin-top:28pt;width:209.2pt;height:277.3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4iMwIAAF8EAAAOAAAAZHJzL2Uyb0RvYy54bWysVNtu2zAMfR+wfxD0vjrxmjQ16hRdugwD&#10;ugvQ7QMUSY6FyaJGKbG7rx8lJ1nQbS/D/CCIInVEnkP65nboLNtrDAZczacXE860k6CM29b865f1&#10;qwVnIQqnhAWna/6kA79dvnxx0/tKl9CCVRoZgbhQ9b7mbYy+KoogW92JcAFeO3I2gJ2IZOK2UCh6&#10;Qu9sUU4m86IHVB5B6hDo9H508mXGbxot46emCToyW3PKLeYV87pJa7G8EdUWhW+NPKQh/iGLThhH&#10;j56g7kUUbIfmN6jOSIQATbyQ0BXQNEbqXANVM508q+axFV7nWoic4E80hf8HKz/uPyMzquYlZ050&#10;JNFqJxQCU5pFPURgZSKp96Gi2EdP0XF4AwOJnQsO/gHkt8AcrFrhtvoOEfpWC0VJTtPN4uzqiBMS&#10;yKb/AIpeE7sIGWhosEsMEieM0Emsp5NAlAeTdFjOZ/PFJbkk+V7PyunVNEtYiOp43WOI7zR0LG1q&#10;jtQBGV7sH0JM6YjqGJJeC2CNWhtrs4Hbzcoi2wvqlnX+cgXPwqxjfc2vZ+VsZOCvEJP8/QmiM5Ha&#10;3pqu5otTkKgSb2+dyk0ZhbHjnlK27kBk4m5kMQ6bIQt3fdRnA+qJmEUYu5ymkjYt4A/Oeurwmofv&#10;O4GaM/vekTrX08tEZczG5eyqJAPPPZtzj3CSoGoeORu3qziO0c6j2bb00tgPDu5I0cZkrpP0Y1aH&#10;9KmLswSHiUtjcm7nqF//heVPAAAA//8DAFBLAwQUAAYACAAAACEA7nEwrN4AAAAJAQAADwAAAGRy&#10;cy9kb3ducmV2LnhtbEyPwU7DMBBE70j8g7VI3KgTIAGlcSpUqZfeCBX06MbbOG28jmK3Tf+e5USP&#10;oxnNvCkXk+vFGcfQeVKQzhIQSI03HbUKNl+rp3cQIWoyuveECq4YYFHd35W6MP5Cn3iuYyu4hEKh&#10;FdgYh0LK0Fh0Osz8gMTe3o9OR5ZjK82oL1zuevmcJLl0uiNesHrApcXmWJ+cgnBMV9mPP2zsdn21&#10;9WHbfXfrpVKPD9PHHETEKf6H4Q+f0aFipp0/kQmiZ/2WclJBlvMl9l9fsgzETkGeJjnIqpS3D6pf&#10;AAAA//8DAFBLAQItABQABgAIAAAAIQC2gziS/gAAAOEBAAATAAAAAAAAAAAAAAAAAAAAAABbQ29u&#10;dGVudF9UeXBlc10ueG1sUEsBAi0AFAAGAAgAAAAhADj9If/WAAAAlAEAAAsAAAAAAAAAAAAAAAAA&#10;LwEAAF9yZWxzLy5yZWxzUEsBAi0AFAAGAAgAAAAhALiSLiIzAgAAXwQAAA4AAAAAAAAAAAAAAAAA&#10;LgIAAGRycy9lMm9Eb2MueG1sUEsBAi0AFAAGAAgAAAAhAO5xMKzeAAAACQEAAA8AAAAAAAAAAAAA&#10;AAAAjQQAAGRycy9kb3ducmV2LnhtbFBLBQYAAAAABAAEAPMAAACYBQAAAAA=&#10;">
                <v:textbox>
                  <w:txbxContent>
                    <w:p w:rsidR="00A968DB" w:rsidRDefault="00A968DB" w:rsidP="00A968DB">
                      <w:r w:rsidRPr="004107B8">
                        <w:rPr>
                          <w:rFonts w:ascii="Arial" w:hAnsi="Arial" w:cs="Arial"/>
                          <w:noProof/>
                          <w:sz w:val="20"/>
                          <w:szCs w:val="20"/>
                          <w:lang w:val="es-CL" w:eastAsia="es-CL"/>
                        </w:rPr>
                        <w:drawing>
                          <wp:inline distT="0" distB="0" distL="0" distR="0" wp14:anchorId="189B6964" wp14:editId="1D26CED0">
                            <wp:extent cx="2727298" cy="3474720"/>
                            <wp:effectExtent l="0" t="0" r="0" b="0"/>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726792" cy="3474075"/>
                                    </a:xfrm>
                                    <a:prstGeom prst="rect">
                                      <a:avLst/>
                                    </a:prstGeom>
                                  </pic:spPr>
                                </pic:pic>
                              </a:graphicData>
                            </a:graphic>
                          </wp:inline>
                        </w:drawing>
                      </w:r>
                    </w:p>
                  </w:txbxContent>
                </v:textbox>
              </v:shape>
            </w:pict>
          </mc:Fallback>
        </mc:AlternateContent>
      </w:r>
      <w:r>
        <w:rPr>
          <w:noProof/>
          <w:lang w:val="es-CL" w:eastAsia="es-CL"/>
        </w:rPr>
        <mc:AlternateContent>
          <mc:Choice Requires="wps">
            <w:drawing>
              <wp:anchor distT="0" distB="0" distL="114300" distR="114300" simplePos="0" relativeHeight="251663360" behindDoc="0" locked="0" layoutInCell="1" allowOverlap="1" wp14:anchorId="3A1EA15D" wp14:editId="4421437A">
                <wp:simplePos x="0" y="0"/>
                <wp:positionH relativeFrom="column">
                  <wp:posOffset>2836407</wp:posOffset>
                </wp:positionH>
                <wp:positionV relativeFrom="paragraph">
                  <wp:posOffset>340167</wp:posOffset>
                </wp:positionV>
                <wp:extent cx="3840480" cy="3538330"/>
                <wp:effectExtent l="0" t="0" r="26670" b="2413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538330"/>
                        </a:xfrm>
                        <a:prstGeom prst="rect">
                          <a:avLst/>
                        </a:prstGeom>
                        <a:solidFill>
                          <a:srgbClr val="FFFFFF"/>
                        </a:solidFill>
                        <a:ln w="9525">
                          <a:solidFill>
                            <a:srgbClr val="000000"/>
                          </a:solidFill>
                          <a:miter lim="800000"/>
                          <a:headEnd/>
                          <a:tailEnd/>
                        </a:ln>
                      </wps:spPr>
                      <wps:txbx>
                        <w:txbxContent>
                          <w:p w:rsidR="00A968DB" w:rsidRDefault="00A968DB" w:rsidP="00A968DB">
                            <w:r>
                              <w:rPr>
                                <w:noProof/>
                                <w:lang w:val="es-CL" w:eastAsia="es-CL"/>
                              </w:rPr>
                              <w:drawing>
                                <wp:inline distT="0" distB="0" distL="0" distR="0" wp14:anchorId="05D2F9D7" wp14:editId="09C76D79">
                                  <wp:extent cx="3689405" cy="3490622"/>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126" cy="3492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37" type="#_x0000_t202" style="position:absolute;left:0;text-align:left;margin-left:223.35pt;margin-top:26.8pt;width:302.4pt;height:27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747MwIAAF8EAAAOAAAAZHJzL2Uyb0RvYy54bWysVNtu2zAMfR+wfxD0vjqJky016hRdug4D&#10;ugvQ7QMUSY6FyaJGKbG7ry8lJ1nQbS/D/CCIInVEnkP66nroLNtrDAZczacXE860k6CM29b829e7&#10;V0vOQhROCQtO1/xRB369evniqveVnkELVmlkBOJC1fuatzH6qiiCbHUnwgV47cjZAHYikonbQqHo&#10;Cb2zxWwyeV30gMojSB0Cnd6OTr7K+E2jZfzcNEFHZmtOucW8Yl43aS1WV6LaovCtkYc0xD9k0Qnj&#10;6NET1K2Igu3Q/AbVGYkQoIkXEroCmsZInWugaqaTZ9U8tMLrXAuRE/yJpvD/YOWn/RdkRtW85MyJ&#10;jiRa74RCYEqzqIcIrEwk9T5UFPvgKToOb2EgsXPBwd+D/B6Yg3Ur3FbfIELfaqEoyWm6WZxdHXFC&#10;Atn0H0HRa2IXIQMNDXaJQeKEETqJ9XgSiPJgkg7L5XwyX5JLkq9clMuyzBIWojpe9xjiew0dS5ua&#10;I3VAhhf7+xBTOqI6hqTXAlij7oy12cDtZm2R7QV1y13+cgXPwqxjfc0vF7PFyMBfISb5+xNEZyK1&#10;vTVdzZenIFEl3t45lZsyCmPHPaVs3YHIxN3IYhw2QxZuedRnA+qRmEUYu5ymkjYt4E/Oeurwmocf&#10;O4GaM/vBkTqX0/k8jUQ25os3MzLw3LM59wgnCarmkbNxu47jGO08mm1LL4394OCGFG1M5jpJP2Z1&#10;SJ+6OEtwmLg0Jud2jvr1X1g9AQAA//8DAFBLAwQUAAYACAAAACEA2MKczuEAAAALAQAADwAAAGRy&#10;cy9kb3ducmV2LnhtbEyPwU7DMBBE70j8g7VIXBC1QxM3hDgVQgLRGxQEVzd2kwh7HWw3DX+Pe4Lj&#10;ap5m3tbr2RoyaR8GhwKyBQOisXVqwE7A+9vjdQkkRIlKGodawI8OsG7Oz2pZKXfEVz1tY0dSCYZK&#10;CuhjHCtKQ9trK8PCjRpTtnfeyphO31Hl5TGVW0NvGOPUygHTQi9H/dDr9mt7sALK/Hn6DJvly0fL&#10;9+Y2Xq2mp28vxOXFfH8HJOo5/sFw0k/q0CSnnTugCsQIyHO+SqiAYsmBnABWZAWQnQCesRJoU9P/&#10;PzS/AAAA//8DAFBLAQItABQABgAIAAAAIQC2gziS/gAAAOEBAAATAAAAAAAAAAAAAAAAAAAAAABb&#10;Q29udGVudF9UeXBlc10ueG1sUEsBAi0AFAAGAAgAAAAhADj9If/WAAAAlAEAAAsAAAAAAAAAAAAA&#10;AAAALwEAAF9yZWxzLy5yZWxzUEsBAi0AFAAGAAgAAAAhAK/LvjszAgAAXwQAAA4AAAAAAAAAAAAA&#10;AAAALgIAAGRycy9lMm9Eb2MueG1sUEsBAi0AFAAGAAgAAAAhANjCnM7hAAAACwEAAA8AAAAAAAAA&#10;AAAAAAAAjQQAAGRycy9kb3ducmV2LnhtbFBLBQYAAAAABAAEAPMAAACbBQAAAAA=&#10;">
                <v:textbox>
                  <w:txbxContent>
                    <w:p w:rsidR="00A968DB" w:rsidRDefault="00A968DB" w:rsidP="00A968DB">
                      <w:r>
                        <w:rPr>
                          <w:noProof/>
                          <w:lang w:val="es-CL" w:eastAsia="es-CL"/>
                        </w:rPr>
                        <w:drawing>
                          <wp:inline distT="0" distB="0" distL="0" distR="0" wp14:anchorId="05D2F9D7" wp14:editId="09C76D79">
                            <wp:extent cx="3689405" cy="3490622"/>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126" cy="3492250"/>
                                    </a:xfrm>
                                    <a:prstGeom prst="rect">
                                      <a:avLst/>
                                    </a:prstGeom>
                                    <a:noFill/>
                                    <a:ln>
                                      <a:noFill/>
                                    </a:ln>
                                  </pic:spPr>
                                </pic:pic>
                              </a:graphicData>
                            </a:graphic>
                          </wp:inline>
                        </w:drawing>
                      </w:r>
                    </w:p>
                  </w:txbxContent>
                </v:textbox>
              </v:shape>
            </w:pict>
          </mc:Fallback>
        </mc:AlternateContent>
      </w:r>
      <w:r w:rsidRPr="004107B8">
        <w:rPr>
          <w:rFonts w:ascii="Arial" w:hAnsi="Arial" w:cs="Arial"/>
          <w:sz w:val="20"/>
          <w:szCs w:val="20"/>
        </w:rPr>
        <w:t xml:space="preserve">Según tu punto de vista, </w:t>
      </w:r>
      <w:r>
        <w:rPr>
          <w:rFonts w:ascii="Arial" w:hAnsi="Arial" w:cs="Arial"/>
          <w:sz w:val="20"/>
          <w:szCs w:val="20"/>
        </w:rPr>
        <w:t>¿</w:t>
      </w:r>
      <w:r w:rsidRPr="004107B8">
        <w:rPr>
          <w:rFonts w:ascii="Arial" w:hAnsi="Arial" w:cs="Arial"/>
          <w:sz w:val="20"/>
          <w:szCs w:val="20"/>
        </w:rPr>
        <w:t>qué crees que s</w:t>
      </w:r>
      <w:r>
        <w:rPr>
          <w:rFonts w:ascii="Arial" w:hAnsi="Arial" w:cs="Arial"/>
          <w:sz w:val="20"/>
          <w:szCs w:val="20"/>
        </w:rPr>
        <w:t>ea importante incorporar en la nueva Constitución</w:t>
      </w:r>
      <w:r>
        <w:rPr>
          <w:rFonts w:ascii="Arial" w:hAnsi="Arial" w:cs="Arial"/>
          <w:sz w:val="20"/>
          <w:szCs w:val="20"/>
        </w:rPr>
        <w:t>?</w:t>
      </w:r>
    </w:p>
    <w:p w:rsidR="0045454C" w:rsidRDefault="00A968DB">
      <w:r>
        <w:rPr>
          <w:noProof/>
          <w:lang w:val="es-CL" w:eastAsia="es-CL"/>
        </w:rPr>
        <w:lastRenderedPageBreak/>
        <mc:AlternateContent>
          <mc:Choice Requires="wps">
            <w:drawing>
              <wp:anchor distT="0" distB="0" distL="114300" distR="114300" simplePos="0" relativeHeight="251667456" behindDoc="0" locked="0" layoutInCell="1" allowOverlap="1" wp14:anchorId="63210EF0" wp14:editId="06470A79">
                <wp:simplePos x="0" y="0"/>
                <wp:positionH relativeFrom="column">
                  <wp:posOffset>451955</wp:posOffset>
                </wp:positionH>
                <wp:positionV relativeFrom="paragraph">
                  <wp:posOffset>6272530</wp:posOffset>
                </wp:positionV>
                <wp:extent cx="5128591" cy="2854518"/>
                <wp:effectExtent l="0" t="0" r="15240" b="22225"/>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591" cy="2854518"/>
                        </a:xfrm>
                        <a:prstGeom prst="rect">
                          <a:avLst/>
                        </a:prstGeom>
                        <a:solidFill>
                          <a:srgbClr val="FFFFFF"/>
                        </a:solidFill>
                        <a:ln w="9525">
                          <a:solidFill>
                            <a:srgbClr val="000000"/>
                          </a:solidFill>
                          <a:miter lim="800000"/>
                          <a:headEnd/>
                          <a:tailEnd/>
                        </a:ln>
                      </wps:spPr>
                      <wps:txbx>
                        <w:txbxContent>
                          <w:p w:rsidR="00A968DB" w:rsidRDefault="00A968DB" w:rsidP="00141FA3">
                            <w:pPr>
                              <w:jc w:val="center"/>
                            </w:pPr>
                            <w:r>
                              <w:rPr>
                                <w:noProof/>
                                <w:lang w:val="es-CL" w:eastAsia="es-CL"/>
                              </w:rPr>
                              <w:drawing>
                                <wp:inline distT="0" distB="0" distL="0" distR="0" wp14:anchorId="356E1FB3" wp14:editId="5CC2E586">
                                  <wp:extent cx="4921858" cy="2910177"/>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0923" cy="290962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38" type="#_x0000_t202" style="position:absolute;margin-left:35.6pt;margin-top:493.9pt;width:403.85pt;height:2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0kMgIAAGIEAAAOAAAAZHJzL2Uyb0RvYy54bWysVN2u0zAMvkfiHaLcs67TBlu17uiwwxDS&#10;4Uc68ABukq4RaRySbO14etx0Z2f83SB6Edmx89n+bHd907eGHZUPGm3J88mUM2UFSm33Jf/yefdi&#10;yVmIYCUYtKrkJxX4zeb5s3XnCjXDBo1UnhGIDUXnSt7E6IosC6JRLYQJOmXJWKNvIZLq95n00BF6&#10;a7LZdPoy69BL51GoEOj2bjTyTcKvayXix7oOKjJTcsotptOnsxrObLOGYu/BNVqc04B/yKIFbSno&#10;BeoOIrCD179BtVp4DFjHicA2w7rWQqUaqJp8+ks1Dw04lWohcoK70BT+H6z4cPzkmZYln805s9BS&#10;j7YHkB6ZVCyqPiIjC9HUuVCQ94Mj/9i/xp7anUoO7h7F18Asbhuwe3XrPXaNAklp5sPL7OrpiBMG&#10;kKp7j5LCwSFiAupr3w4cEiuM0Kldp0uLKBEm6HKRz5aLVc6ZIBuJ80W+TDGgeHzufIhvFbZsEEru&#10;aQYSPBzvQxzSgeLRZYgW0Gi508Ykxe+rrfHsCDQvu/Sd0X9yM5Z1JV8tZouRgb9CTNP3J4hWRxp8&#10;o9uSLy9OUAy8vbEyjWUEbUaZUjb2TOTA3chi7Ks+tS5PczywXKE8EbUex0GnxSShQf+ds46GvOTh&#10;2wG84sy8s9SeVT6fD1uRlPni1YwUf22pri1gBUGVPHI2its4btLBeb1vKNI4EBZvqaW1TmQ/ZXXO&#10;nwY59eC8dMOmXOvJ6+nXsPkBAAD//wMAUEsDBBQABgAIAAAAIQDFq7HT4AAAAAsBAAAPAAAAZHJz&#10;L2Rvd25yZXYueG1sTI9NT8MwDIbvSPyHyEhcEEu3TusHTSeEBIIbDATXrPHaisYpSdaVf485wcmy&#10;/Oj181bb2Q5iQh96RwqWiwQEUuNMT62Ct9f76xxEiJqMHhyhgm8MsK3PzypdGneiF5x2sRUcQqHU&#10;CroYx1LK0HRodVi4EYlvB+etjrz6VhqvTxxuB7lKko20uif+0OkR7zpsPndHqyBfP04f4Sl9fm82&#10;h6GIV9n08OWVuryYb29ARJzjHwy/+qwONTvt3ZFMEIOCbLliUkGRZ1yBAZ4FiD2T6zRLQdaV/N+h&#10;/gEAAP//AwBQSwECLQAUAAYACAAAACEAtoM4kv4AAADhAQAAEwAAAAAAAAAAAAAAAAAAAAAAW0Nv&#10;bnRlbnRfVHlwZXNdLnhtbFBLAQItABQABgAIAAAAIQA4/SH/1gAAAJQBAAALAAAAAAAAAAAAAAAA&#10;AC8BAABfcmVscy8ucmVsc1BLAQItABQABgAIAAAAIQA2OU0kMgIAAGIEAAAOAAAAAAAAAAAAAAAA&#10;AC4CAABkcnMvZTJvRG9jLnhtbFBLAQItABQABgAIAAAAIQDFq7HT4AAAAAsBAAAPAAAAAAAAAAAA&#10;AAAAAIwEAABkcnMvZG93bnJldi54bWxQSwUGAAAAAAQABADzAAAAmQUAAAAA&#10;">
                <v:textbox>
                  <w:txbxContent>
                    <w:p w:rsidR="00A968DB" w:rsidRDefault="00A968DB" w:rsidP="00141FA3">
                      <w:pPr>
                        <w:jc w:val="center"/>
                      </w:pPr>
                      <w:r>
                        <w:rPr>
                          <w:noProof/>
                          <w:lang w:val="es-CL" w:eastAsia="es-CL"/>
                        </w:rPr>
                        <w:drawing>
                          <wp:inline distT="0" distB="0" distL="0" distR="0" wp14:anchorId="356E1FB3" wp14:editId="5CC2E586">
                            <wp:extent cx="4921858" cy="2910177"/>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0923" cy="2909624"/>
                                    </a:xfrm>
                                    <a:prstGeom prst="rect">
                                      <a:avLst/>
                                    </a:prstGeom>
                                    <a:noFill/>
                                    <a:ln>
                                      <a:noFill/>
                                    </a:ln>
                                  </pic:spPr>
                                </pic:pic>
                              </a:graphicData>
                            </a:graphic>
                          </wp:inline>
                        </w:drawing>
                      </w:r>
                    </w:p>
                  </w:txbxContent>
                </v:textbox>
              </v:shape>
            </w:pict>
          </mc:Fallback>
        </mc:AlternateContent>
      </w:r>
      <w:r>
        <w:rPr>
          <w:noProof/>
          <w:lang w:val="es-CL" w:eastAsia="es-CL"/>
        </w:rPr>
        <mc:AlternateContent>
          <mc:Choice Requires="wps">
            <w:drawing>
              <wp:anchor distT="0" distB="0" distL="114300" distR="114300" simplePos="0" relativeHeight="251665408" behindDoc="0" locked="0" layoutInCell="1" allowOverlap="1" wp14:anchorId="70A6B344" wp14:editId="46381EF4">
                <wp:simplePos x="0" y="0"/>
                <wp:positionH relativeFrom="column">
                  <wp:posOffset>1216025</wp:posOffset>
                </wp:positionH>
                <wp:positionV relativeFrom="paragraph">
                  <wp:posOffset>3673475</wp:posOffset>
                </wp:positionV>
                <wp:extent cx="3674110" cy="2465070"/>
                <wp:effectExtent l="0" t="0" r="21590" b="1143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110" cy="2465070"/>
                        </a:xfrm>
                        <a:prstGeom prst="rect">
                          <a:avLst/>
                        </a:prstGeom>
                        <a:solidFill>
                          <a:srgbClr val="FFFFFF"/>
                        </a:solidFill>
                        <a:ln w="9525">
                          <a:solidFill>
                            <a:srgbClr val="000000"/>
                          </a:solidFill>
                          <a:miter lim="800000"/>
                          <a:headEnd/>
                          <a:tailEnd/>
                        </a:ln>
                      </wps:spPr>
                      <wps:txbx>
                        <w:txbxContent>
                          <w:p w:rsidR="00A968DB" w:rsidRDefault="00A968DB" w:rsidP="00141FA3">
                            <w:r>
                              <w:rPr>
                                <w:noProof/>
                                <w:lang w:val="es-CL" w:eastAsia="es-CL"/>
                              </w:rPr>
                              <w:drawing>
                                <wp:inline distT="0" distB="0" distL="0" distR="0" wp14:anchorId="5F9D6E10" wp14:editId="359438B9">
                                  <wp:extent cx="3506525" cy="236153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1585" cy="23649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39" type="#_x0000_t202" style="position:absolute;margin-left:95.75pt;margin-top:289.25pt;width:289.3pt;height:19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s7NAIAAGIEAAAOAAAAZHJzL2Uyb0RvYy54bWysVNuO0zAQfUfiHyy/0zSh7e5GTVdLlyKk&#10;5SItfMDUdhoLx2Nst0n5eiZOt1QLvCDyYHk84+OZc2ayvO1bww7KB4224vlkypmyAqW2u4p//bJ5&#10;dc1ZiGAlGLSq4kcV+O3q5Ytl50pVYINGKs8IxIaycxVvYnRllgXRqBbCBJ2y5KzRtxDJ9LtMeugI&#10;vTVZMZ0usg69dB6FCoFO70cnXyX8ulYifqrroCIzFafcYlp9WrfDmq2WUO48uEaLUxrwD1m0oC09&#10;eoa6hwhs7/VvUK0WHgPWcSKwzbCutVCpBqomnz6r5rEBp1ItRE5wZ5rC/4MVHw+fPdOy4kXBmYWW&#10;NFrvQXpkUrGo+oiMPERT50JJ0Y+O4mP/BnuSO5Uc3AOKb4FZXDdgd+rOe+waBZLSzIeb2cXVEScM&#10;INvuA0p6DvYRE1Bf+3bgkFhhhE5yHc8SUSJM0OHrxdUsz8klyFfMFvPpVRIxg/LpuvMhvlPYsmFT&#10;cU89kODh8BDikA6UTyHDawGNlhttTDL8brs2nh2A+mWTvlTBszBjWVfxm3kxHxn4K8Q0fX+CaHWk&#10;xje6rfj1OQjKgbe3Vqa2jKDNuKeUjT0ROXA3shj7bZ+ky88CbVEeiVqPY6PTYNKmQf+Ds46avOLh&#10;+x684sy8tyTPTT6bDVORjNn8qiDDX3q2lx6wgqAqHjkbt+s4TtLeeb1r6KWxISzekaS1TmQP2o9Z&#10;nfKnRk4anIZumJRLO0X9+jWsfgIAAP//AwBQSwMEFAAGAAgAAAAhADn7gWPhAAAACwEAAA8AAABk&#10;cnMvZG93bnJldi54bWxMj8FOwzAMhu9IvENkJC5oSwusaUvTCSGB2A02BNeszdqKxClJ1pW3x5zg&#10;5l/+9PtztZ6tYZP2YXAoIV0mwDQ2rh2wk/C2e1zkwEJU2CrjUEv41gHW9flZpcrWnfBVT9vYMSrB&#10;UCoJfYxjyXloem1VWLpRI+0OzlsVKfqOt16dqNwafp0kGbdqQLrQq1E/9Lr53B6thPz2efoIm5uX&#10;9yY7mCJeienpy0t5eTHf3wGLeo5/MPzqkzrU5LR3R2wDM5SLdEWohJXIaSBCiCQFtpdQZJkAXlf8&#10;/w/1DwAAAP//AwBQSwECLQAUAAYACAAAACEAtoM4kv4AAADhAQAAEwAAAAAAAAAAAAAAAAAAAAAA&#10;W0NvbnRlbnRfVHlwZXNdLnhtbFBLAQItABQABgAIAAAAIQA4/SH/1gAAAJQBAAALAAAAAAAAAAAA&#10;AAAAAC8BAABfcmVscy8ucmVsc1BLAQItABQABgAIAAAAIQBIrps7NAIAAGIEAAAOAAAAAAAAAAAA&#10;AAAAAC4CAABkcnMvZTJvRG9jLnhtbFBLAQItABQABgAIAAAAIQA5+4Fj4QAAAAsBAAAPAAAAAAAA&#10;AAAAAAAAAI4EAABkcnMvZG93bnJldi54bWxQSwUGAAAAAAQABADzAAAAnAUAAAAA&#10;">
                <v:textbox>
                  <w:txbxContent>
                    <w:p w:rsidR="00A968DB" w:rsidRDefault="00A968DB" w:rsidP="00141FA3">
                      <w:r>
                        <w:rPr>
                          <w:noProof/>
                          <w:lang w:val="es-CL" w:eastAsia="es-CL"/>
                        </w:rPr>
                        <w:drawing>
                          <wp:inline distT="0" distB="0" distL="0" distR="0" wp14:anchorId="5F9D6E10" wp14:editId="359438B9">
                            <wp:extent cx="3506525" cy="236153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1585" cy="2364945"/>
                                    </a:xfrm>
                                    <a:prstGeom prst="rect">
                                      <a:avLst/>
                                    </a:prstGeom>
                                    <a:noFill/>
                                    <a:ln>
                                      <a:noFill/>
                                    </a:ln>
                                  </pic:spPr>
                                </pic:pic>
                              </a:graphicData>
                            </a:graphic>
                          </wp:inline>
                        </w:drawing>
                      </w:r>
                    </w:p>
                  </w:txbxContent>
                </v:textbox>
              </v:shape>
            </w:pict>
          </mc:Fallback>
        </mc:AlternateContent>
      </w:r>
      <w:r>
        <w:rPr>
          <w:noProof/>
          <w:lang w:val="es-CL" w:eastAsia="es-CL"/>
        </w:rPr>
        <mc:AlternateContent>
          <mc:Choice Requires="wps">
            <w:drawing>
              <wp:anchor distT="0" distB="0" distL="114300" distR="114300" simplePos="0" relativeHeight="251666432" behindDoc="0" locked="0" layoutInCell="1" allowOverlap="1" wp14:anchorId="72085C04" wp14:editId="45BEFC70">
                <wp:simplePos x="0" y="0"/>
                <wp:positionH relativeFrom="column">
                  <wp:posOffset>2853055</wp:posOffset>
                </wp:positionH>
                <wp:positionV relativeFrom="paragraph">
                  <wp:posOffset>86995</wp:posOffset>
                </wp:positionV>
                <wp:extent cx="3062605" cy="3386455"/>
                <wp:effectExtent l="0" t="0" r="23495" b="23495"/>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3386455"/>
                        </a:xfrm>
                        <a:prstGeom prst="rect">
                          <a:avLst/>
                        </a:prstGeom>
                        <a:solidFill>
                          <a:srgbClr val="FFFFFF"/>
                        </a:solidFill>
                        <a:ln w="9525">
                          <a:solidFill>
                            <a:srgbClr val="000000"/>
                          </a:solidFill>
                          <a:miter lim="800000"/>
                          <a:headEnd/>
                          <a:tailEnd/>
                        </a:ln>
                      </wps:spPr>
                      <wps:txbx>
                        <w:txbxContent>
                          <w:p w:rsidR="00A968DB" w:rsidRDefault="00A968DB">
                            <w:r w:rsidRPr="004107B8">
                              <w:rPr>
                                <w:rFonts w:ascii="Arial" w:hAnsi="Arial" w:cs="Arial"/>
                                <w:noProof/>
                                <w:sz w:val="20"/>
                                <w:szCs w:val="20"/>
                                <w:lang w:val="es-CL" w:eastAsia="es-CL"/>
                              </w:rPr>
                              <w:drawing>
                                <wp:inline distT="0" distB="0" distL="0" distR="0" wp14:anchorId="3FDA982D" wp14:editId="400CCB2B">
                                  <wp:extent cx="2886324" cy="3283889"/>
                                  <wp:effectExtent l="0" t="0" r="0" b="0"/>
                                  <wp:docPr id="2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2885774" cy="328326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40" type="#_x0000_t202" style="position:absolute;margin-left:224.65pt;margin-top:6.85pt;width:241.15pt;height:26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PWNAIAAGIEAAAOAAAAZHJzL2Uyb0RvYy54bWysVNtu2zAMfR+wfxD0vti5LjXiFF26DAO6&#10;C9DtAxRJjoXJokYpsbuvLy2naXZ7GeYHgRSpQ/KQ9Oq6ayw7agwGXMnHo5wz7SQo4/Yl//pl+2rJ&#10;WYjCKWHB6ZI/6MCv1y9frFpf6AnUYJVGRiAuFK0veR2jL7IsyFo3IozAa0fGCrARkVTcZwpFS+iN&#10;zSZ5vshaQOURpA6Bbm8HI18n/KrSMn6qqqAjsyWn3GI6MZ27/szWK1HsUfjayFMa4h+yaIRxFPQM&#10;dSuiYAc0v0E1RiIEqOJIQpNBVRmpUw1UzTj/pZr7WnidaiFygj/TFP4frPx4/IzMqJJPppw50VCP&#10;NgehEJjSLOouAiML0dT6UJD3vSf/2L2BjtqdSg7+DuS3wBxsauH2+gYR2loLRWmO+5fZxdMBJ/Qg&#10;u/YDKAonDhESUFdh03NIrDBCp3Y9nFtEiTBJl9N8MVnkc84k2abT5WI2n6cYonh67jHEdxoa1gsl&#10;R5qBBC+OdyH26YjiyaWPFsAatTXWJgX3u41FdhQ0L9v0ndB/crOOtSW/mk/mAwN/hcjT9yeIxkQa&#10;fGuaki/PTqLoeXvrVBrLKIwdZErZuhORPXcDi7Hbdal140Rzz/IO1ANRizAMOi0mCTXgD85aGvKS&#10;h+8HgZoz+95Re67Gs1m/FUmZzV9PSMFLy+7SIpwkqJJHzgZxE4dNOng0+5oiDQPh4IZaWplE9nNW&#10;p/xpkFMPTkvXb8qlnryefw3rRwAAAP//AwBQSwMEFAAGAAgAAAAhACFOT9/gAAAACgEAAA8AAABk&#10;cnMvZG93bnJldi54bWxMj8FOwzAQRO9I/IO1SFwQdUpC0oQ4FUICwQ3aCq5uvE0i7HWw3TT8PeYE&#10;x9U8zbyt17PRbELnB0sClosEGFJr1UCdgN328XoFzAdJSmpLKOAbPayb87NaVsqe6A2nTehYLCFf&#10;SQF9CGPFuW97NNIv7IgUs4N1RoZ4uo4rJ0+x3Gh+kyQ5N3KguNDLER96bD83RyNglT1PH/4lfX1v&#10;84Muw1UxPX05IS4v5vs7YAHn8AfDr35UhyY67e2RlGdaQJaVaURjkBbAIlCmyxzYXsBtViTAm5r/&#10;f6H5AQAA//8DAFBLAQItABQABgAIAAAAIQC2gziS/gAAAOEBAAATAAAAAAAAAAAAAAAAAAAAAABb&#10;Q29udGVudF9UeXBlc10ueG1sUEsBAi0AFAAGAAgAAAAhADj9If/WAAAAlAEAAAsAAAAAAAAAAAAA&#10;AAAALwEAAF9yZWxzLy5yZWxzUEsBAi0AFAAGAAgAAAAhAOqvw9Y0AgAAYgQAAA4AAAAAAAAAAAAA&#10;AAAALgIAAGRycy9lMm9Eb2MueG1sUEsBAi0AFAAGAAgAAAAhACFOT9/gAAAACgEAAA8AAAAAAAAA&#10;AAAAAAAAjgQAAGRycy9kb3ducmV2LnhtbFBLBQYAAAAABAAEAPMAAACbBQAAAAA=&#10;">
                <v:textbox>
                  <w:txbxContent>
                    <w:p w:rsidR="00A968DB" w:rsidRDefault="00A968DB">
                      <w:r w:rsidRPr="004107B8">
                        <w:rPr>
                          <w:rFonts w:ascii="Arial" w:hAnsi="Arial" w:cs="Arial"/>
                          <w:noProof/>
                          <w:sz w:val="20"/>
                          <w:szCs w:val="20"/>
                          <w:lang w:val="es-CL" w:eastAsia="es-CL"/>
                        </w:rPr>
                        <w:drawing>
                          <wp:inline distT="0" distB="0" distL="0" distR="0" wp14:anchorId="3FDA982D" wp14:editId="400CCB2B">
                            <wp:extent cx="2886324" cy="3283889"/>
                            <wp:effectExtent l="0" t="0" r="0" b="0"/>
                            <wp:docPr id="2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2885774" cy="3283263"/>
                                    </a:xfrm>
                                    <a:prstGeom prst="rect">
                                      <a:avLst/>
                                    </a:prstGeom>
                                  </pic:spPr>
                                </pic:pic>
                              </a:graphicData>
                            </a:graphic>
                          </wp:inline>
                        </w:drawing>
                      </w:r>
                    </w:p>
                  </w:txbxContent>
                </v:textbox>
              </v:shape>
            </w:pict>
          </mc:Fallback>
        </mc:AlternateContent>
      </w:r>
      <w:r>
        <w:rPr>
          <w:noProof/>
          <w:lang w:val="es-CL" w:eastAsia="es-CL"/>
        </w:rPr>
        <mc:AlternateContent>
          <mc:Choice Requires="wps">
            <w:drawing>
              <wp:anchor distT="0" distB="0" distL="114300" distR="114300" simplePos="0" relativeHeight="251664384" behindDoc="0" locked="0" layoutInCell="1" allowOverlap="1" wp14:anchorId="4AE73F9C" wp14:editId="2480253B">
                <wp:simplePos x="0" y="0"/>
                <wp:positionH relativeFrom="column">
                  <wp:posOffset>213995</wp:posOffset>
                </wp:positionH>
                <wp:positionV relativeFrom="paragraph">
                  <wp:posOffset>95250</wp:posOffset>
                </wp:positionV>
                <wp:extent cx="2656840" cy="3386455"/>
                <wp:effectExtent l="0" t="0" r="19685" b="2413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3386455"/>
                        </a:xfrm>
                        <a:prstGeom prst="rect">
                          <a:avLst/>
                        </a:prstGeom>
                        <a:solidFill>
                          <a:srgbClr val="FFFFFF"/>
                        </a:solidFill>
                        <a:ln w="9525">
                          <a:solidFill>
                            <a:srgbClr val="000000"/>
                          </a:solidFill>
                          <a:miter lim="800000"/>
                          <a:headEnd/>
                          <a:tailEnd/>
                        </a:ln>
                      </wps:spPr>
                      <wps:txbx>
                        <w:txbxContent>
                          <w:p w:rsidR="00A968DB" w:rsidRDefault="00A968DB">
                            <w:r w:rsidRPr="004107B8">
                              <w:rPr>
                                <w:rFonts w:ascii="Arial" w:hAnsi="Arial" w:cs="Arial"/>
                                <w:noProof/>
                                <w:sz w:val="20"/>
                                <w:szCs w:val="20"/>
                                <w:lang w:val="es-CL" w:eastAsia="es-CL"/>
                              </w:rPr>
                              <w:drawing>
                                <wp:inline distT="0" distB="0" distL="0" distR="0" wp14:anchorId="13A9CEF5" wp14:editId="7475383C">
                                  <wp:extent cx="2464435" cy="3286027"/>
                                  <wp:effectExtent l="0" t="0" r="0" b="0"/>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464435" cy="328602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Cuadro de texto 307" o:spid="_x0000_s1041" type="#_x0000_t202" style="position:absolute;margin-left:16.85pt;margin-top:7.5pt;width:209.2pt;height:266.6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PALQIAAFgEAAAOAAAAZHJzL2Uyb0RvYy54bWysVNtu2zAMfR+wfxD0vjr3pkadokuXYUB3&#10;Abp9ACPJsTBZ1CQldvf1o+Q0zW4vw/wgiCJ1eHhI+fqmbw07KB802oqPL0acKStQarur+JfPm1dL&#10;zkIEK8GgVRV/VIHfrF6+uO5cqSbYoJHKMwKxoexcxZsYXVkUQTSqhXCBTlly1uhbiGT6XSE9dITe&#10;mmIyGi2KDr10HoUKgU7vBidfZfy6ViJ+rOugIjMVJ24xrz6v27QWq2sodx5co8WRBvwDixa0paQn&#10;qDuIwPZe/wbVauExYB0vBLYF1rUWKtdA1YxHv1Tz0IBTuRYSJ7iTTOH/wYoPh0+eaVnx6eiSMwst&#10;NWm9B+mRScWi6iOy5CKhOhdKin9wdCP2r7Gnhueig7tH8TUwi+sG7E7deo9do0AS0XG6WZxdHXBC&#10;Atl271FSPthHzEB97dukIunCCJ0a9nhqEjFhgg4ni/liOSOXIN90ulzM5vOcA8qn686H+FZhy9Km&#10;4p6mIMPD4T7ERAfKp5CULaDRcqONyYbfbdfGswPQxGzyd0T/KcxY1lX8aj6ZDwr8FWKUvz9BtDrS&#10;6BvdVnx5CoIy6fbGyjyYEbQZ9kTZ2KOQSbtBxdhv+9y88TRlSCpvUT6StB6HUaenSZsG/XfOOhrz&#10;iodve/CKM/POUnuuxrOkZczGbH45IcOfe7bnHrCCoCoeORu265jfUhbO3VIbNzoL/MzkyJnGN+t+&#10;fGrpfZzbOer5h7D6AQAA//8DAFBLAwQUAAYACAAAACEAOQ+eo90AAAAJAQAADwAAAGRycy9kb3du&#10;cmV2LnhtbEyPzU7DMBCE70i8g7VI3KjT/JQqxKmqCK6V2iJx3cYmCcTrEDtpeHuWExx3ZjT7TbFb&#10;bC9mM/rOkYL1KgJhqHa6o0bB6/nlYQvCBySNvSOj4Nt42JW3NwXm2l3paOZTaASXkM9RQRvCkEvp&#10;69ZY9Cs3GGLv3Y0WA59jI/WIVy63vYyjaCMtdsQfWhxM1Zr68zRZBdO52s/HKv54mw86PWye0WL/&#10;pdT93bJ/AhHMEv7C8IvP6FAy08VNpL3oFSTJIydZz3gS+2kWr0FcFGTpNgFZFvL/gvIHAAD//wMA&#10;UEsBAi0AFAAGAAgAAAAhALaDOJL+AAAA4QEAABMAAAAAAAAAAAAAAAAAAAAAAFtDb250ZW50X1R5&#10;cGVzXS54bWxQSwECLQAUAAYACAAAACEAOP0h/9YAAACUAQAACwAAAAAAAAAAAAAAAAAvAQAAX3Jl&#10;bHMvLnJlbHNQSwECLQAUAAYACAAAACEAAjQjwC0CAABYBAAADgAAAAAAAAAAAAAAAAAuAgAAZHJz&#10;L2Uyb0RvYy54bWxQSwECLQAUAAYACAAAACEAOQ+eo90AAAAJAQAADwAAAAAAAAAAAAAAAACHBAAA&#10;ZHJzL2Rvd25yZXYueG1sUEsFBgAAAAAEAAQA8wAAAJEFAAAAAA==&#10;">
                <v:textbox style="mso-fit-shape-to-text:t">
                  <w:txbxContent>
                    <w:p w:rsidR="00A968DB" w:rsidRDefault="00A968DB">
                      <w:r w:rsidRPr="004107B8">
                        <w:rPr>
                          <w:rFonts w:ascii="Arial" w:hAnsi="Arial" w:cs="Arial"/>
                          <w:noProof/>
                          <w:sz w:val="20"/>
                          <w:szCs w:val="20"/>
                          <w:lang w:val="es-CL" w:eastAsia="es-CL"/>
                        </w:rPr>
                        <w:drawing>
                          <wp:inline distT="0" distB="0" distL="0" distR="0" wp14:anchorId="13A9CEF5" wp14:editId="7475383C">
                            <wp:extent cx="2464435" cy="3286027"/>
                            <wp:effectExtent l="0" t="0" r="0" b="0"/>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464435" cy="3286027"/>
                                    </a:xfrm>
                                    <a:prstGeom prst="rect">
                                      <a:avLst/>
                                    </a:prstGeom>
                                  </pic:spPr>
                                </pic:pic>
                              </a:graphicData>
                            </a:graphic>
                          </wp:inline>
                        </w:drawing>
                      </w:r>
                    </w:p>
                  </w:txbxContent>
                </v:textbox>
              </v:shape>
            </w:pict>
          </mc:Fallback>
        </mc:AlternateContent>
      </w:r>
    </w:p>
    <w:sectPr w:rsidR="0045454C" w:rsidSect="00A968DB">
      <w:pgSz w:w="11907" w:h="16839" w:code="9"/>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B7804"/>
    <w:multiLevelType w:val="hybridMultilevel"/>
    <w:tmpl w:val="2D2E975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368E2A3D"/>
    <w:multiLevelType w:val="hybridMultilevel"/>
    <w:tmpl w:val="3F343BDC"/>
    <w:lvl w:ilvl="0" w:tplc="D7E889E6">
      <w:start w:val="1"/>
      <w:numFmt w:val="decimal"/>
      <w:lvlText w:val="%1."/>
      <w:lvlJc w:val="left"/>
      <w:pPr>
        <w:ind w:left="920" w:hanging="360"/>
        <w:jc w:val="left"/>
      </w:pPr>
      <w:rPr>
        <w:rFonts w:ascii="Times New Roman" w:eastAsia="Times New Roman" w:hAnsi="Times New Roman" w:cs="Times New Roman" w:hint="default"/>
        <w:w w:val="100"/>
        <w:sz w:val="24"/>
        <w:szCs w:val="24"/>
        <w:lang w:val="es-ES" w:eastAsia="en-US" w:bidi="ar-SA"/>
      </w:rPr>
    </w:lvl>
    <w:lvl w:ilvl="1" w:tplc="D59E9C2A">
      <w:numFmt w:val="bullet"/>
      <w:lvlText w:val="•"/>
      <w:lvlJc w:val="left"/>
      <w:pPr>
        <w:ind w:left="1874" w:hanging="360"/>
      </w:pPr>
      <w:rPr>
        <w:rFonts w:hint="default"/>
        <w:lang w:val="es-ES" w:eastAsia="en-US" w:bidi="ar-SA"/>
      </w:rPr>
    </w:lvl>
    <w:lvl w:ilvl="2" w:tplc="8A08FED0">
      <w:numFmt w:val="bullet"/>
      <w:lvlText w:val="•"/>
      <w:lvlJc w:val="left"/>
      <w:pPr>
        <w:ind w:left="2828" w:hanging="360"/>
      </w:pPr>
      <w:rPr>
        <w:rFonts w:hint="default"/>
        <w:lang w:val="es-ES" w:eastAsia="en-US" w:bidi="ar-SA"/>
      </w:rPr>
    </w:lvl>
    <w:lvl w:ilvl="3" w:tplc="2E049B90">
      <w:numFmt w:val="bullet"/>
      <w:lvlText w:val="•"/>
      <w:lvlJc w:val="left"/>
      <w:pPr>
        <w:ind w:left="3782" w:hanging="360"/>
      </w:pPr>
      <w:rPr>
        <w:rFonts w:hint="default"/>
        <w:lang w:val="es-ES" w:eastAsia="en-US" w:bidi="ar-SA"/>
      </w:rPr>
    </w:lvl>
    <w:lvl w:ilvl="4" w:tplc="86DACA88">
      <w:numFmt w:val="bullet"/>
      <w:lvlText w:val="•"/>
      <w:lvlJc w:val="left"/>
      <w:pPr>
        <w:ind w:left="4736" w:hanging="360"/>
      </w:pPr>
      <w:rPr>
        <w:rFonts w:hint="default"/>
        <w:lang w:val="es-ES" w:eastAsia="en-US" w:bidi="ar-SA"/>
      </w:rPr>
    </w:lvl>
    <w:lvl w:ilvl="5" w:tplc="3F8A1718">
      <w:numFmt w:val="bullet"/>
      <w:lvlText w:val="•"/>
      <w:lvlJc w:val="left"/>
      <w:pPr>
        <w:ind w:left="5690" w:hanging="360"/>
      </w:pPr>
      <w:rPr>
        <w:rFonts w:hint="default"/>
        <w:lang w:val="es-ES" w:eastAsia="en-US" w:bidi="ar-SA"/>
      </w:rPr>
    </w:lvl>
    <w:lvl w:ilvl="6" w:tplc="32FAFFC8">
      <w:numFmt w:val="bullet"/>
      <w:lvlText w:val="•"/>
      <w:lvlJc w:val="left"/>
      <w:pPr>
        <w:ind w:left="6644" w:hanging="360"/>
      </w:pPr>
      <w:rPr>
        <w:rFonts w:hint="default"/>
        <w:lang w:val="es-ES" w:eastAsia="en-US" w:bidi="ar-SA"/>
      </w:rPr>
    </w:lvl>
    <w:lvl w:ilvl="7" w:tplc="5456D490">
      <w:numFmt w:val="bullet"/>
      <w:lvlText w:val="•"/>
      <w:lvlJc w:val="left"/>
      <w:pPr>
        <w:ind w:left="7598" w:hanging="360"/>
      </w:pPr>
      <w:rPr>
        <w:rFonts w:hint="default"/>
        <w:lang w:val="es-ES" w:eastAsia="en-US" w:bidi="ar-SA"/>
      </w:rPr>
    </w:lvl>
    <w:lvl w:ilvl="8" w:tplc="51A22954">
      <w:numFmt w:val="bullet"/>
      <w:lvlText w:val="•"/>
      <w:lvlJc w:val="left"/>
      <w:pPr>
        <w:ind w:left="8552" w:hanging="360"/>
      </w:pPr>
      <w:rPr>
        <w:rFonts w:hint="default"/>
        <w:lang w:val="es-ES" w:eastAsia="en-US" w:bidi="ar-SA"/>
      </w:rPr>
    </w:lvl>
  </w:abstractNum>
  <w:abstractNum w:abstractNumId="2">
    <w:nsid w:val="6BC95B9E"/>
    <w:multiLevelType w:val="hybridMultilevel"/>
    <w:tmpl w:val="2A4C17A0"/>
    <w:lvl w:ilvl="0" w:tplc="BE8C7DF0">
      <w:numFmt w:val="bullet"/>
      <w:lvlText w:val="•"/>
      <w:lvlJc w:val="left"/>
      <w:pPr>
        <w:ind w:left="90" w:hanging="217"/>
      </w:pPr>
      <w:rPr>
        <w:rFonts w:ascii="Times New Roman" w:eastAsia="Times New Roman" w:hAnsi="Times New Roman" w:cs="Times New Roman" w:hint="default"/>
        <w:spacing w:val="-26"/>
        <w:w w:val="100"/>
        <w:sz w:val="22"/>
        <w:szCs w:val="22"/>
        <w:lang w:val="es-ES" w:eastAsia="en-US" w:bidi="ar-SA"/>
      </w:rPr>
    </w:lvl>
    <w:lvl w:ilvl="1" w:tplc="F2903A40">
      <w:numFmt w:val="bullet"/>
      <w:lvlText w:val="•"/>
      <w:lvlJc w:val="left"/>
      <w:pPr>
        <w:ind w:left="567" w:hanging="217"/>
      </w:pPr>
      <w:rPr>
        <w:rFonts w:hint="default"/>
        <w:lang w:val="es-ES" w:eastAsia="en-US" w:bidi="ar-SA"/>
      </w:rPr>
    </w:lvl>
    <w:lvl w:ilvl="2" w:tplc="2234915C">
      <w:numFmt w:val="bullet"/>
      <w:lvlText w:val="•"/>
      <w:lvlJc w:val="left"/>
      <w:pPr>
        <w:ind w:left="1034" w:hanging="217"/>
      </w:pPr>
      <w:rPr>
        <w:rFonts w:hint="default"/>
        <w:lang w:val="es-ES" w:eastAsia="en-US" w:bidi="ar-SA"/>
      </w:rPr>
    </w:lvl>
    <w:lvl w:ilvl="3" w:tplc="2344602E">
      <w:numFmt w:val="bullet"/>
      <w:lvlText w:val="•"/>
      <w:lvlJc w:val="left"/>
      <w:pPr>
        <w:ind w:left="1501" w:hanging="217"/>
      </w:pPr>
      <w:rPr>
        <w:rFonts w:hint="default"/>
        <w:lang w:val="es-ES" w:eastAsia="en-US" w:bidi="ar-SA"/>
      </w:rPr>
    </w:lvl>
    <w:lvl w:ilvl="4" w:tplc="44FCE82E">
      <w:numFmt w:val="bullet"/>
      <w:lvlText w:val="•"/>
      <w:lvlJc w:val="left"/>
      <w:pPr>
        <w:ind w:left="1968" w:hanging="217"/>
      </w:pPr>
      <w:rPr>
        <w:rFonts w:hint="default"/>
        <w:lang w:val="es-ES" w:eastAsia="en-US" w:bidi="ar-SA"/>
      </w:rPr>
    </w:lvl>
    <w:lvl w:ilvl="5" w:tplc="E4F63FEE">
      <w:numFmt w:val="bullet"/>
      <w:lvlText w:val="•"/>
      <w:lvlJc w:val="left"/>
      <w:pPr>
        <w:ind w:left="2435" w:hanging="217"/>
      </w:pPr>
      <w:rPr>
        <w:rFonts w:hint="default"/>
        <w:lang w:val="es-ES" w:eastAsia="en-US" w:bidi="ar-SA"/>
      </w:rPr>
    </w:lvl>
    <w:lvl w:ilvl="6" w:tplc="11985D2A">
      <w:numFmt w:val="bullet"/>
      <w:lvlText w:val="•"/>
      <w:lvlJc w:val="left"/>
      <w:pPr>
        <w:ind w:left="2902" w:hanging="217"/>
      </w:pPr>
      <w:rPr>
        <w:rFonts w:hint="default"/>
        <w:lang w:val="es-ES" w:eastAsia="en-US" w:bidi="ar-SA"/>
      </w:rPr>
    </w:lvl>
    <w:lvl w:ilvl="7" w:tplc="955EE214">
      <w:numFmt w:val="bullet"/>
      <w:lvlText w:val="•"/>
      <w:lvlJc w:val="left"/>
      <w:pPr>
        <w:ind w:left="3369" w:hanging="217"/>
      </w:pPr>
      <w:rPr>
        <w:rFonts w:hint="default"/>
        <w:lang w:val="es-ES" w:eastAsia="en-US" w:bidi="ar-SA"/>
      </w:rPr>
    </w:lvl>
    <w:lvl w:ilvl="8" w:tplc="ABB4A4EC">
      <w:numFmt w:val="bullet"/>
      <w:lvlText w:val="•"/>
      <w:lvlJc w:val="left"/>
      <w:pPr>
        <w:ind w:left="3836" w:hanging="217"/>
      </w:pPr>
      <w:rPr>
        <w:rFonts w:hint="default"/>
        <w:lang w:val="es-ES"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8DB"/>
    <w:rsid w:val="0045454C"/>
    <w:rsid w:val="00A968D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968DB"/>
    <w:pPr>
      <w:widowControl w:val="0"/>
      <w:autoSpaceDE w:val="0"/>
      <w:autoSpaceDN w:val="0"/>
      <w:spacing w:after="0" w:line="240" w:lineRule="auto"/>
    </w:pPr>
    <w:rPr>
      <w:rFonts w:ascii="Times New Roman" w:eastAsia="Times New Roman" w:hAnsi="Times New Roman" w:cs="Times New Roman"/>
      <w:lang w:val="es-ES"/>
    </w:rPr>
  </w:style>
  <w:style w:type="paragraph" w:styleId="Ttulo1">
    <w:name w:val="heading 1"/>
    <w:basedOn w:val="Normal"/>
    <w:link w:val="Ttulo1Car"/>
    <w:uiPriority w:val="1"/>
    <w:qFormat/>
    <w:rsid w:val="00A968DB"/>
    <w:pPr>
      <w:spacing w:before="226"/>
      <w:ind w:left="200"/>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A968DB"/>
    <w:rPr>
      <w:rFonts w:ascii="Times New Roman" w:eastAsia="Times New Roman" w:hAnsi="Times New Roman" w:cs="Times New Roman"/>
      <w:b/>
      <w:bCs/>
      <w:sz w:val="24"/>
      <w:szCs w:val="24"/>
      <w:lang w:val="es-ES"/>
    </w:rPr>
  </w:style>
  <w:style w:type="paragraph" w:styleId="Textoindependiente">
    <w:name w:val="Body Text"/>
    <w:basedOn w:val="Normal"/>
    <w:link w:val="TextoindependienteCar"/>
    <w:uiPriority w:val="1"/>
    <w:qFormat/>
    <w:rsid w:val="00A968DB"/>
    <w:rPr>
      <w:sz w:val="24"/>
      <w:szCs w:val="24"/>
    </w:rPr>
  </w:style>
  <w:style w:type="character" w:customStyle="1" w:styleId="TextoindependienteCar">
    <w:name w:val="Texto independiente Car"/>
    <w:basedOn w:val="Fuentedeprrafopredeter"/>
    <w:link w:val="Textoindependiente"/>
    <w:uiPriority w:val="1"/>
    <w:rsid w:val="00A968DB"/>
    <w:rPr>
      <w:rFonts w:ascii="Times New Roman" w:eastAsia="Times New Roman" w:hAnsi="Times New Roman" w:cs="Times New Roman"/>
      <w:sz w:val="24"/>
      <w:szCs w:val="24"/>
      <w:lang w:val="es-ES"/>
    </w:rPr>
  </w:style>
  <w:style w:type="paragraph" w:styleId="Prrafodelista">
    <w:name w:val="List Paragraph"/>
    <w:basedOn w:val="Normal"/>
    <w:uiPriority w:val="1"/>
    <w:qFormat/>
    <w:rsid w:val="00A968DB"/>
    <w:pPr>
      <w:ind w:left="920" w:hanging="360"/>
    </w:pPr>
  </w:style>
  <w:style w:type="paragraph" w:styleId="Textodeglobo">
    <w:name w:val="Balloon Text"/>
    <w:basedOn w:val="Normal"/>
    <w:link w:val="TextodegloboCar"/>
    <w:uiPriority w:val="99"/>
    <w:semiHidden/>
    <w:unhideWhenUsed/>
    <w:rsid w:val="00A968DB"/>
    <w:rPr>
      <w:rFonts w:ascii="Tahoma" w:hAnsi="Tahoma" w:cs="Tahoma"/>
      <w:sz w:val="16"/>
      <w:szCs w:val="16"/>
    </w:rPr>
  </w:style>
  <w:style w:type="character" w:customStyle="1" w:styleId="TextodegloboCar">
    <w:name w:val="Texto de globo Car"/>
    <w:basedOn w:val="Fuentedeprrafopredeter"/>
    <w:link w:val="Textodeglobo"/>
    <w:uiPriority w:val="99"/>
    <w:semiHidden/>
    <w:rsid w:val="00A968DB"/>
    <w:rPr>
      <w:rFonts w:ascii="Tahoma" w:eastAsia="Times New Roman"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968DB"/>
    <w:pPr>
      <w:widowControl w:val="0"/>
      <w:autoSpaceDE w:val="0"/>
      <w:autoSpaceDN w:val="0"/>
      <w:spacing w:after="0" w:line="240" w:lineRule="auto"/>
    </w:pPr>
    <w:rPr>
      <w:rFonts w:ascii="Times New Roman" w:eastAsia="Times New Roman" w:hAnsi="Times New Roman" w:cs="Times New Roman"/>
      <w:lang w:val="es-ES"/>
    </w:rPr>
  </w:style>
  <w:style w:type="paragraph" w:styleId="Ttulo1">
    <w:name w:val="heading 1"/>
    <w:basedOn w:val="Normal"/>
    <w:link w:val="Ttulo1Car"/>
    <w:uiPriority w:val="1"/>
    <w:qFormat/>
    <w:rsid w:val="00A968DB"/>
    <w:pPr>
      <w:spacing w:before="226"/>
      <w:ind w:left="200"/>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A968DB"/>
    <w:rPr>
      <w:rFonts w:ascii="Times New Roman" w:eastAsia="Times New Roman" w:hAnsi="Times New Roman" w:cs="Times New Roman"/>
      <w:b/>
      <w:bCs/>
      <w:sz w:val="24"/>
      <w:szCs w:val="24"/>
      <w:lang w:val="es-ES"/>
    </w:rPr>
  </w:style>
  <w:style w:type="paragraph" w:styleId="Textoindependiente">
    <w:name w:val="Body Text"/>
    <w:basedOn w:val="Normal"/>
    <w:link w:val="TextoindependienteCar"/>
    <w:uiPriority w:val="1"/>
    <w:qFormat/>
    <w:rsid w:val="00A968DB"/>
    <w:rPr>
      <w:sz w:val="24"/>
      <w:szCs w:val="24"/>
    </w:rPr>
  </w:style>
  <w:style w:type="character" w:customStyle="1" w:styleId="TextoindependienteCar">
    <w:name w:val="Texto independiente Car"/>
    <w:basedOn w:val="Fuentedeprrafopredeter"/>
    <w:link w:val="Textoindependiente"/>
    <w:uiPriority w:val="1"/>
    <w:rsid w:val="00A968DB"/>
    <w:rPr>
      <w:rFonts w:ascii="Times New Roman" w:eastAsia="Times New Roman" w:hAnsi="Times New Roman" w:cs="Times New Roman"/>
      <w:sz w:val="24"/>
      <w:szCs w:val="24"/>
      <w:lang w:val="es-ES"/>
    </w:rPr>
  </w:style>
  <w:style w:type="paragraph" w:styleId="Prrafodelista">
    <w:name w:val="List Paragraph"/>
    <w:basedOn w:val="Normal"/>
    <w:uiPriority w:val="1"/>
    <w:qFormat/>
    <w:rsid w:val="00A968DB"/>
    <w:pPr>
      <w:ind w:left="920" w:hanging="360"/>
    </w:pPr>
  </w:style>
  <w:style w:type="paragraph" w:styleId="Textodeglobo">
    <w:name w:val="Balloon Text"/>
    <w:basedOn w:val="Normal"/>
    <w:link w:val="TextodegloboCar"/>
    <w:uiPriority w:val="99"/>
    <w:semiHidden/>
    <w:unhideWhenUsed/>
    <w:rsid w:val="00A968DB"/>
    <w:rPr>
      <w:rFonts w:ascii="Tahoma" w:hAnsi="Tahoma" w:cs="Tahoma"/>
      <w:sz w:val="16"/>
      <w:szCs w:val="16"/>
    </w:rPr>
  </w:style>
  <w:style w:type="character" w:customStyle="1" w:styleId="TextodegloboCar">
    <w:name w:val="Texto de globo Car"/>
    <w:basedOn w:val="Fuentedeprrafopredeter"/>
    <w:link w:val="Textodeglobo"/>
    <w:uiPriority w:val="99"/>
    <w:semiHidden/>
    <w:rsid w:val="00A968DB"/>
    <w:rPr>
      <w:rFonts w:ascii="Tahoma" w:eastAsia="Times New Roman"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924</Words>
  <Characters>5085</Characters>
  <Application>Microsoft Office Word</Application>
  <DocSecurity>0</DocSecurity>
  <Lines>42</Lines>
  <Paragraphs>11</Paragraphs>
  <ScaleCrop>false</ScaleCrop>
  <Company>HP</Company>
  <LinksUpToDate>false</LinksUpToDate>
  <CharactersWithSpaces>5998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antonio_avendano@hotmail.com</dc:creator>
  <cp:lastModifiedBy>antonio_avendano@hotmail.com</cp:lastModifiedBy>
  <cp:revision>1</cp:revision>
  <dcterms:created xsi:type="dcterms:W3CDTF">2020-10-30T22:00:00Z</dcterms:created>
  <dcterms:modified xsi:type="dcterms:W3CDTF">2020-10-30T22:06:00Z</dcterms:modified>
</cp:coreProperties>
</file>